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0E2D" w:rsidR="008B5EA4" w:rsidP="52BD0BF1" w:rsidRDefault="00C12A6A" w14:paraId="560ABD2D" w14:textId="77777777">
      <w:pPr>
        <w:pStyle w:val="NoSpacing"/>
        <w:rPr>
          <w:rFonts w:eastAsiaTheme="minorEastAsia"/>
          <w:sz w:val="24"/>
          <w:szCs w:val="24"/>
        </w:rPr>
      </w:pPr>
      <w:r w:rsidRPr="52BD0BF1">
        <w:rPr>
          <w:rFonts w:eastAsiaTheme="minorEastAsia"/>
          <w:b/>
          <w:bCs/>
          <w:sz w:val="24"/>
          <w:szCs w:val="24"/>
        </w:rPr>
        <w:t>AUDIT COMMITTEE AGENDA</w:t>
      </w:r>
      <w:r w:rsidRPr="52BD0BF1">
        <w:rPr>
          <w:rFonts w:eastAsiaTheme="minorEastAsia"/>
          <w:sz w:val="24"/>
          <w:szCs w:val="24"/>
        </w:rPr>
        <w:t xml:space="preserve"> </w:t>
      </w:r>
    </w:p>
    <w:p w:rsidRPr="00330E2D" w:rsidR="00C12A6A" w:rsidP="6CFA53DC" w:rsidRDefault="002C392E" w14:paraId="3F947E4C" w14:textId="0B127B84">
      <w:pPr>
        <w:pStyle w:val="NoSpacing"/>
        <w:tabs>
          <w:tab w:val="left" w:pos="6840"/>
        </w:tabs>
        <w:rPr>
          <w:rFonts w:eastAsia="ＭＳ 明朝" w:eastAsiaTheme="minorEastAsia"/>
          <w:sz w:val="24"/>
          <w:szCs w:val="24"/>
        </w:rPr>
      </w:pPr>
      <w:r w:rsidRPr="6CFA53DC" w:rsidR="002C392E">
        <w:rPr>
          <w:rFonts w:eastAsia="ＭＳ 明朝" w:eastAsiaTheme="minorEastAsia"/>
          <w:sz w:val="24"/>
          <w:szCs w:val="24"/>
        </w:rPr>
        <w:t>F</w:t>
      </w:r>
      <w:r w:rsidRPr="6CFA53DC" w:rsidR="00C12A6A">
        <w:rPr>
          <w:rFonts w:eastAsia="ＭＳ 明朝" w:eastAsiaTheme="minorEastAsia"/>
          <w:sz w:val="24"/>
          <w:szCs w:val="24"/>
        </w:rPr>
        <w:t>or meeting from</w:t>
      </w:r>
      <w:r w:rsidRPr="6CFA53DC" w:rsidR="008B5EA4">
        <w:rPr>
          <w:rFonts w:eastAsia="ＭＳ 明朝" w:eastAsiaTheme="minorEastAsia"/>
          <w:sz w:val="24"/>
          <w:szCs w:val="24"/>
        </w:rPr>
        <w:t xml:space="preserve"> </w:t>
      </w:r>
      <w:r w:rsidRPr="6CFA53DC" w:rsidR="00C12A6A">
        <w:rPr>
          <w:rFonts w:eastAsia="ＭＳ 明朝" w:eastAsiaTheme="minorEastAsia"/>
          <w:sz w:val="24"/>
          <w:szCs w:val="24"/>
        </w:rPr>
        <w:t xml:space="preserve">5.00 pm on Monday </w:t>
      </w:r>
      <w:r w:rsidRPr="6CFA53DC" w:rsidR="5E3C3874">
        <w:rPr>
          <w:rFonts w:eastAsia="ＭＳ 明朝" w:eastAsiaTheme="minorEastAsia"/>
          <w:sz w:val="24"/>
          <w:szCs w:val="24"/>
        </w:rPr>
        <w:t>6</w:t>
      </w:r>
      <w:r w:rsidRPr="6CFA53DC" w:rsidR="5E3C3874">
        <w:rPr>
          <w:rFonts w:eastAsia="ＭＳ 明朝" w:eastAsiaTheme="minorEastAsia"/>
          <w:sz w:val="24"/>
          <w:szCs w:val="24"/>
          <w:vertAlign w:val="superscript"/>
        </w:rPr>
        <w:t>th</w:t>
      </w:r>
      <w:r w:rsidRPr="6CFA53DC" w:rsidR="5E3C3874">
        <w:rPr>
          <w:rFonts w:eastAsia="ＭＳ 明朝" w:eastAsiaTheme="minorEastAsia"/>
          <w:sz w:val="24"/>
          <w:szCs w:val="24"/>
        </w:rPr>
        <w:t xml:space="preserve"> </w:t>
      </w:r>
      <w:r w:rsidRPr="6CFA53DC" w:rsidR="3990BA09">
        <w:rPr>
          <w:rFonts w:eastAsia="ＭＳ 明朝" w:eastAsiaTheme="minorEastAsia"/>
          <w:sz w:val="24"/>
          <w:szCs w:val="24"/>
        </w:rPr>
        <w:t>March 202</w:t>
      </w:r>
      <w:r w:rsidRPr="6CFA53DC" w:rsidR="2B95BC35">
        <w:rPr>
          <w:rFonts w:eastAsia="ＭＳ 明朝" w:eastAsiaTheme="minorEastAsia"/>
          <w:sz w:val="24"/>
          <w:szCs w:val="24"/>
        </w:rPr>
        <w:t>3</w:t>
      </w:r>
      <w:r>
        <w:tab/>
      </w:r>
    </w:p>
    <w:p w:rsidR="00C12A6A" w:rsidP="52BD0BF1" w:rsidRDefault="00074128" w14:paraId="3EBE11C3" w14:textId="5997CA2D">
      <w:pPr>
        <w:pStyle w:val="NoSpacing"/>
        <w:rPr>
          <w:rFonts w:eastAsiaTheme="minorEastAsia"/>
          <w:sz w:val="24"/>
          <w:szCs w:val="24"/>
        </w:rPr>
      </w:pPr>
      <w:r w:rsidRPr="52BD0BF1">
        <w:rPr>
          <w:rFonts w:eastAsiaTheme="minorEastAsia"/>
          <w:sz w:val="24"/>
          <w:szCs w:val="24"/>
        </w:rPr>
        <w:t>Board Room</w:t>
      </w:r>
      <w:r w:rsidRPr="52BD0BF1" w:rsidR="00C12A6A">
        <w:rPr>
          <w:rFonts w:eastAsiaTheme="minorEastAsia"/>
          <w:sz w:val="24"/>
          <w:szCs w:val="24"/>
        </w:rPr>
        <w:t>, Cirencester College</w:t>
      </w:r>
    </w:p>
    <w:p w:rsidR="000962D1" w:rsidP="52BD0BF1" w:rsidRDefault="000962D1" w14:paraId="3720E5A2" w14:textId="77777777">
      <w:pPr>
        <w:pStyle w:val="NoSpacing"/>
        <w:rPr>
          <w:rFonts w:eastAsiaTheme="minorEastAsia"/>
          <w:sz w:val="24"/>
          <w:szCs w:val="24"/>
        </w:rPr>
      </w:pPr>
    </w:p>
    <w:p w:rsidR="000962D1" w:rsidP="3ECB8A23" w:rsidRDefault="000962D1" w14:paraId="16493236" w14:textId="6519E4B3">
      <w:pPr>
        <w:pStyle w:val="NoSpacing"/>
        <w:rPr>
          <w:rFonts w:eastAsia="ＭＳ 明朝" w:eastAsiaTheme="minorEastAsia"/>
          <w:sz w:val="24"/>
          <w:szCs w:val="24"/>
        </w:rPr>
      </w:pPr>
      <w:r w:rsidRPr="3ECB8A23" w:rsidR="000962D1">
        <w:rPr>
          <w:rFonts w:eastAsia="ＭＳ 明朝" w:eastAsiaTheme="minorEastAsia"/>
          <w:sz w:val="24"/>
          <w:szCs w:val="24"/>
        </w:rPr>
        <w:t xml:space="preserve">In attendance: </w:t>
      </w:r>
    </w:p>
    <w:p w:rsidR="02585DD7" w:rsidP="3ECB8A23" w:rsidRDefault="02585DD7" w14:paraId="67CA61DA" w14:textId="6AE5DF57">
      <w:pPr>
        <w:pStyle w:val="NoSpacing"/>
        <w:rPr>
          <w:rFonts w:eastAsia="ＭＳ 明朝" w:eastAsiaTheme="minorEastAsia"/>
          <w:sz w:val="24"/>
          <w:szCs w:val="24"/>
        </w:rPr>
      </w:pPr>
      <w:r w:rsidRPr="3ECB8A23" w:rsidR="02585DD7">
        <w:rPr>
          <w:rFonts w:eastAsia="ＭＳ 明朝" w:eastAsiaTheme="minorEastAsia"/>
          <w:sz w:val="24"/>
          <w:szCs w:val="24"/>
        </w:rPr>
        <w:t>Nick Case – Cirencester College IT Manager</w:t>
      </w:r>
    </w:p>
    <w:p w:rsidR="00C70DD4" w:rsidP="317732F8" w:rsidRDefault="2DC1A6B7" w14:paraId="4C66EFF0" w14:textId="62D0E3A2">
      <w:pPr>
        <w:pStyle w:val="NoSpacing"/>
        <w:rPr>
          <w:rFonts w:eastAsia="ＭＳ 明朝" w:eastAsiaTheme="minorEastAsia"/>
          <w:sz w:val="24"/>
          <w:szCs w:val="24"/>
        </w:rPr>
      </w:pPr>
      <w:r w:rsidRPr="3ECB8A23" w:rsidR="07A698D4">
        <w:rPr>
          <w:rFonts w:eastAsia="ＭＳ 明朝" w:eastAsiaTheme="minorEastAsia"/>
          <w:sz w:val="24"/>
          <w:szCs w:val="24"/>
        </w:rPr>
        <w:t>Angelo Faria – Cirencester College Finance Director</w:t>
      </w:r>
    </w:p>
    <w:p w:rsidR="03A4BCF9" w:rsidP="3ECB8A23" w:rsidRDefault="03A4BCF9" w14:paraId="6BC1835D" w14:textId="38A98FE9">
      <w:pPr>
        <w:pStyle w:val="Normal"/>
        <w:spacing w:line="259" w:lineRule="auto"/>
        <w:rPr>
          <w:rFonts w:ascii="Calibri" w:hAnsi="Calibri" w:eastAsia="Calibri" w:cs="Calibri"/>
          <w:noProof w:val="0"/>
          <w:sz w:val="24"/>
          <w:szCs w:val="24"/>
          <w:lang w:val="en-GB"/>
        </w:rPr>
      </w:pPr>
      <w:r w:rsidRPr="3ECB8A23" w:rsidR="03A4BCF9">
        <w:rPr>
          <w:rFonts w:ascii="Calibri" w:hAnsi="Calibri" w:eastAsia="Calibri" w:cs="Calibri" w:asciiTheme="minorAscii" w:hAnsiTheme="minorAscii" w:eastAsiaTheme="minorAscii" w:cstheme="minorAscii"/>
          <w:sz w:val="24"/>
          <w:szCs w:val="24"/>
        </w:rPr>
        <w:t xml:space="preserve">Karen Fraser – Cirencester College </w:t>
      </w:r>
      <w:r w:rsidRPr="3ECB8A23" w:rsidR="5EC89DF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VP</w:t>
      </w:r>
      <w:r w:rsidRPr="3ECB8A23" w:rsidR="5EC89DF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CB8A23" w:rsidR="5EC89DFB">
        <w:rPr>
          <w:rFonts w:ascii="Calibri" w:hAnsi="Calibri" w:eastAsia="Calibri" w:cs="Calibri"/>
          <w:b w:val="0"/>
          <w:bCs w:val="0"/>
          <w:i w:val="0"/>
          <w:iCs w:val="0"/>
          <w:caps w:val="0"/>
          <w:smallCaps w:val="0"/>
          <w:noProof w:val="0"/>
          <w:color w:val="000000" w:themeColor="text1" w:themeTint="FF" w:themeShade="FF"/>
          <w:sz w:val="24"/>
          <w:szCs w:val="24"/>
          <w:lang w:val="en-GB"/>
        </w:rPr>
        <w:t>Student Experience and External Relations</w:t>
      </w:r>
    </w:p>
    <w:p w:rsidR="4A205BB6" w:rsidP="5F95297F" w:rsidRDefault="4A205BB6" w14:paraId="663C6C30" w14:textId="44BA4CA4">
      <w:pPr>
        <w:pStyle w:val="NoSpacing"/>
        <w:rPr>
          <w:rFonts w:eastAsia="ＭＳ 明朝" w:eastAsiaTheme="minorEastAsia"/>
          <w:sz w:val="24"/>
          <w:szCs w:val="24"/>
        </w:rPr>
      </w:pPr>
      <w:r w:rsidRPr="3ECB8A23" w:rsidR="4A205BB6">
        <w:rPr>
          <w:rFonts w:eastAsia="ＭＳ 明朝" w:eastAsiaTheme="minorEastAsia"/>
          <w:sz w:val="24"/>
          <w:szCs w:val="24"/>
        </w:rPr>
        <w:t>Jacqui Parry Jones – Cirencester College Head of HR</w:t>
      </w:r>
    </w:p>
    <w:p w:rsidR="4A205BB6" w:rsidP="5F95297F" w:rsidRDefault="4A205BB6" w14:paraId="06AC7158" w14:textId="6B333A91">
      <w:pPr>
        <w:pStyle w:val="NoSpacing"/>
        <w:rPr>
          <w:rFonts w:eastAsia="ＭＳ 明朝" w:eastAsiaTheme="minorEastAsia"/>
          <w:sz w:val="24"/>
          <w:szCs w:val="24"/>
        </w:rPr>
      </w:pPr>
      <w:r w:rsidRPr="5F95297F" w:rsidR="4A205BB6">
        <w:rPr>
          <w:rFonts w:eastAsia="ＭＳ 明朝" w:eastAsiaTheme="minorEastAsia"/>
          <w:sz w:val="24"/>
          <w:szCs w:val="24"/>
        </w:rPr>
        <w:t>Jeannie Adam – Clerk to the Corporation.</w:t>
      </w:r>
    </w:p>
    <w:p w:rsidR="317732F8" w:rsidP="317732F8" w:rsidRDefault="317732F8" w14:paraId="7BDC911E" w14:textId="300298F7">
      <w:pPr>
        <w:pStyle w:val="NoSpacing"/>
        <w:rPr>
          <w:rFonts w:eastAsia="ＭＳ 明朝" w:eastAsiaTheme="minorEastAsia"/>
          <w:sz w:val="24"/>
          <w:szCs w:val="24"/>
        </w:rPr>
      </w:pPr>
    </w:p>
    <w:p w:rsidR="00C70DD4" w:rsidP="52BD0BF1" w:rsidRDefault="00C70DD4" w14:paraId="38D20C75" w14:textId="2CA4BCD6">
      <w:pPr>
        <w:pStyle w:val="NoSpacing"/>
        <w:ind w:left="720" w:firstLine="720"/>
        <w:rPr>
          <w:rFonts w:eastAsiaTheme="minorEastAsia"/>
        </w:rPr>
      </w:pPr>
    </w:p>
    <w:p w:rsidRPr="0095296E" w:rsidR="00C12A6A" w:rsidP="00C12A6A" w:rsidRDefault="00C12A6A" w14:paraId="344DFB93" w14:textId="77777777">
      <w:pPr>
        <w:pStyle w:val="NoSpacing"/>
      </w:pPr>
    </w:p>
    <w:tbl>
      <w:tblPr>
        <w:tblW w:w="8409" w:type="dxa"/>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Look w:val="04A0" w:firstRow="1" w:lastRow="0" w:firstColumn="1" w:lastColumn="0" w:noHBand="0" w:noVBand="1"/>
      </w:tblPr>
      <w:tblGrid>
        <w:gridCol w:w="488"/>
        <w:gridCol w:w="5214"/>
        <w:gridCol w:w="1408"/>
        <w:gridCol w:w="1299"/>
      </w:tblGrid>
      <w:tr w:rsidRPr="0095296E" w:rsidR="00C12A6A" w:rsidTr="7B403253" w14:paraId="0A5F4282" w14:textId="77777777">
        <w:trPr>
          <w:tblCellSpacing w:w="15" w:type="dxa"/>
        </w:trPr>
        <w:tc>
          <w:tcPr>
            <w:tcW w:w="450" w:type="dxa"/>
            <w:tcMar/>
          </w:tcPr>
          <w:p w:rsidRPr="0095296E" w:rsidR="00C12A6A" w:rsidP="5F4DF7BA" w:rsidRDefault="00C12A6A" w14:paraId="2EB91424" w14:textId="77777777">
            <w:pPr>
              <w:rPr>
                <w:rFonts w:asciiTheme="minorHAnsi" w:hAnsiTheme="minorHAnsi" w:eastAsiaTheme="minorEastAsia" w:cstheme="minorBidi"/>
              </w:rPr>
            </w:pPr>
          </w:p>
        </w:tc>
        <w:tc>
          <w:tcPr>
            <w:tcW w:w="5280" w:type="dxa"/>
            <w:tcMar/>
          </w:tcPr>
          <w:p w:rsidRPr="0095296E" w:rsidR="00C12A6A" w:rsidP="5F4DF7BA" w:rsidRDefault="00C12A6A" w14:paraId="0D466579" w14:textId="77777777">
            <w:pPr>
              <w:rPr>
                <w:rFonts w:asciiTheme="minorHAnsi" w:hAnsiTheme="minorHAnsi" w:eastAsiaTheme="minorEastAsia" w:cstheme="minorBidi"/>
              </w:rPr>
            </w:pPr>
          </w:p>
        </w:tc>
        <w:tc>
          <w:tcPr>
            <w:tcW w:w="1403" w:type="dxa"/>
            <w:tcMar/>
          </w:tcPr>
          <w:p w:rsidRPr="0095296E" w:rsidR="00C12A6A" w:rsidP="5F4DF7BA" w:rsidRDefault="00C12A6A" w14:paraId="60AF95DE" w14:textId="77777777">
            <w:pPr>
              <w:rPr>
                <w:rFonts w:asciiTheme="minorHAnsi" w:hAnsiTheme="minorHAnsi" w:eastAsiaTheme="minorEastAsia" w:cstheme="minorBidi"/>
              </w:rPr>
            </w:pPr>
            <w:r w:rsidRPr="5F4DF7BA">
              <w:rPr>
                <w:rFonts w:asciiTheme="minorHAnsi" w:hAnsiTheme="minorHAnsi" w:eastAsiaTheme="minorEastAsia" w:cstheme="minorBidi"/>
              </w:rPr>
              <w:t>Who</w:t>
            </w:r>
          </w:p>
        </w:tc>
        <w:tc>
          <w:tcPr>
            <w:tcW w:w="1276" w:type="dxa"/>
            <w:tcMar/>
          </w:tcPr>
          <w:p w:rsidRPr="0095296E" w:rsidR="00C12A6A" w:rsidP="5F4DF7BA" w:rsidRDefault="00C12A6A" w14:paraId="4B15475B" w14:textId="77777777">
            <w:pPr>
              <w:rPr>
                <w:rFonts w:asciiTheme="minorHAnsi" w:hAnsiTheme="minorHAnsi" w:eastAsiaTheme="minorEastAsia" w:cstheme="minorBidi"/>
              </w:rPr>
            </w:pPr>
            <w:r w:rsidRPr="5F4DF7BA">
              <w:rPr>
                <w:rFonts w:asciiTheme="minorHAnsi" w:hAnsiTheme="minorHAnsi" w:eastAsiaTheme="minorEastAsia" w:cstheme="minorBidi"/>
              </w:rPr>
              <w:t>Time</w:t>
            </w:r>
          </w:p>
        </w:tc>
      </w:tr>
      <w:tr w:rsidRPr="0095296E" w:rsidR="00C12A6A" w:rsidTr="7B403253" w14:paraId="57EF9BAB" w14:textId="77777777">
        <w:trPr>
          <w:tblCellSpacing w:w="15" w:type="dxa"/>
        </w:trPr>
        <w:tc>
          <w:tcPr>
            <w:tcW w:w="450" w:type="dxa"/>
            <w:tcMar/>
            <w:hideMark/>
          </w:tcPr>
          <w:p w:rsidRPr="0095296E" w:rsidR="00C12A6A" w:rsidP="7CC6B1C9" w:rsidRDefault="5F5FF05E" w14:paraId="03871D8B" w14:textId="17469C37">
            <w:pPr>
              <w:rPr>
                <w:rFonts w:asciiTheme="minorHAnsi" w:hAnsiTheme="minorHAnsi" w:eastAsiaTheme="minorEastAsia" w:cstheme="minorBidi"/>
              </w:rPr>
            </w:pPr>
            <w:r w:rsidRPr="7CC6B1C9">
              <w:rPr>
                <w:rFonts w:asciiTheme="minorHAnsi" w:hAnsiTheme="minorHAnsi" w:eastAsiaTheme="minorEastAsia" w:cstheme="minorBidi"/>
              </w:rPr>
              <w:t>1.</w:t>
            </w:r>
          </w:p>
        </w:tc>
        <w:tc>
          <w:tcPr>
            <w:tcW w:w="5280" w:type="dxa"/>
            <w:tcMar/>
            <w:hideMark/>
          </w:tcPr>
          <w:p w:rsidRPr="0095296E" w:rsidR="00C12A6A" w:rsidP="5F4DF7BA" w:rsidRDefault="52F58829" w14:paraId="1B03F30F" w14:textId="0B633711">
            <w:pPr>
              <w:rPr>
                <w:rFonts w:asciiTheme="minorHAnsi" w:hAnsiTheme="minorHAnsi" w:eastAsiaTheme="minorEastAsia" w:cstheme="minorBidi"/>
              </w:rPr>
            </w:pPr>
            <w:r w:rsidRPr="5F4DF7BA">
              <w:rPr>
                <w:rFonts w:asciiTheme="minorHAnsi" w:hAnsiTheme="minorHAnsi" w:eastAsiaTheme="minorEastAsia" w:cstheme="minorBidi"/>
              </w:rPr>
              <w:t xml:space="preserve"> </w:t>
            </w:r>
            <w:r w:rsidRPr="5F4DF7BA" w:rsidR="5019ED1F">
              <w:rPr>
                <w:rFonts w:ascii="Calibri" w:hAnsi="Calibri" w:eastAsia="Calibri" w:cs="Calibri"/>
                <w:b/>
                <w:bCs/>
                <w:color w:val="000000" w:themeColor="text1"/>
                <w:szCs w:val="22"/>
                <w:u w:val="single"/>
              </w:rPr>
              <w:t>Apologies for absence</w:t>
            </w:r>
          </w:p>
          <w:p w:rsidRPr="0095296E" w:rsidR="00C12A6A" w:rsidP="5F4DF7BA" w:rsidRDefault="00C12A6A" w14:paraId="71850654" w14:textId="18547DC5">
            <w:pPr>
              <w:rPr>
                <w:rFonts w:ascii="Calibri" w:hAnsi="Calibri" w:eastAsia="Calibri" w:cs="Calibri"/>
                <w:b/>
                <w:bCs/>
                <w:color w:val="000000" w:themeColor="text1"/>
                <w:szCs w:val="22"/>
                <w:u w:val="single"/>
              </w:rPr>
            </w:pPr>
          </w:p>
        </w:tc>
        <w:tc>
          <w:tcPr>
            <w:tcW w:w="1403" w:type="dxa"/>
            <w:tcMar/>
            <w:hideMark/>
          </w:tcPr>
          <w:p w:rsidRPr="0095296E" w:rsidR="00C12A6A" w:rsidP="5F4DF7BA" w:rsidRDefault="00C12A6A" w14:paraId="1750C47F" w14:textId="2E6034F9">
            <w:pPr>
              <w:rPr>
                <w:rFonts w:asciiTheme="minorHAnsi" w:hAnsiTheme="minorHAnsi" w:eastAsiaTheme="minorEastAsia" w:cstheme="minorBidi"/>
              </w:rPr>
            </w:pPr>
            <w:r w:rsidRPr="5F4DF7BA">
              <w:rPr>
                <w:rFonts w:asciiTheme="minorHAnsi" w:hAnsiTheme="minorHAnsi" w:eastAsiaTheme="minorEastAsia" w:cstheme="minorBidi"/>
              </w:rPr>
              <w:t>Clerk</w:t>
            </w:r>
            <w:r w:rsidRPr="5F4DF7BA" w:rsidR="1B1E8854">
              <w:rPr>
                <w:rFonts w:asciiTheme="minorHAnsi" w:hAnsiTheme="minorHAnsi" w:eastAsiaTheme="minorEastAsia" w:cstheme="minorBidi"/>
              </w:rPr>
              <w:t>/Chair</w:t>
            </w:r>
          </w:p>
        </w:tc>
        <w:tc>
          <w:tcPr>
            <w:tcW w:w="1276" w:type="dxa"/>
            <w:tcMar/>
            <w:hideMark/>
          </w:tcPr>
          <w:p w:rsidRPr="0095296E" w:rsidR="00C12A6A" w:rsidP="5F4DF7BA" w:rsidRDefault="00C12A6A" w14:paraId="108EF8E8" w14:textId="15926E8E">
            <w:pPr>
              <w:jc w:val="center"/>
              <w:rPr>
                <w:rFonts w:asciiTheme="minorHAnsi" w:hAnsiTheme="minorHAnsi" w:eastAsiaTheme="minorEastAsia" w:cstheme="minorBidi"/>
              </w:rPr>
            </w:pPr>
          </w:p>
        </w:tc>
      </w:tr>
      <w:tr w:rsidRPr="0095296E" w:rsidR="00C12A6A" w:rsidTr="7B403253" w14:paraId="20B30AD4" w14:textId="77777777">
        <w:trPr>
          <w:tblCellSpacing w:w="15" w:type="dxa"/>
        </w:trPr>
        <w:tc>
          <w:tcPr>
            <w:tcW w:w="450" w:type="dxa"/>
            <w:tcMar/>
            <w:hideMark/>
          </w:tcPr>
          <w:p w:rsidRPr="0095296E" w:rsidR="00C12A6A" w:rsidP="7CC6B1C9" w:rsidRDefault="00C12A6A" w14:paraId="1E33E297" w14:textId="1CC14EDA">
            <w:pPr>
              <w:rPr>
                <w:rFonts w:asciiTheme="minorHAnsi" w:hAnsiTheme="minorHAnsi" w:eastAsiaTheme="minorEastAsia" w:cstheme="minorBidi"/>
              </w:rPr>
            </w:pPr>
            <w:r w:rsidRPr="7CC6B1C9">
              <w:rPr>
                <w:rFonts w:eastAsiaTheme="minorEastAsia"/>
              </w:rPr>
              <w:t xml:space="preserve"> </w:t>
            </w:r>
            <w:r w:rsidRPr="7CC6B1C9" w:rsidR="11CE9A1D">
              <w:rPr>
                <w:rFonts w:asciiTheme="minorHAnsi" w:hAnsiTheme="minorHAnsi" w:eastAsiaTheme="minorEastAsia" w:cstheme="minorBidi"/>
              </w:rPr>
              <w:t>2.</w:t>
            </w:r>
          </w:p>
        </w:tc>
        <w:tc>
          <w:tcPr>
            <w:tcW w:w="5280" w:type="dxa"/>
            <w:tcMar/>
            <w:hideMark/>
          </w:tcPr>
          <w:p w:rsidRPr="0095296E" w:rsidR="00C12A6A" w:rsidP="1E353C68" w:rsidRDefault="00C12A6A" w14:paraId="47886ACF" w14:textId="5E1FE10D">
            <w:pPr>
              <w:rPr>
                <w:rFonts w:asciiTheme="minorHAnsi" w:hAnsiTheme="minorHAnsi" w:eastAsiaTheme="minorEastAsia" w:cstheme="minorBidi"/>
                <w:b/>
                <w:bCs/>
                <w:u w:val="single"/>
              </w:rPr>
            </w:pPr>
            <w:r w:rsidRPr="1E353C68">
              <w:rPr>
                <w:rFonts w:asciiTheme="minorHAnsi" w:hAnsiTheme="minorHAnsi" w:eastAsiaTheme="minorEastAsia" w:cstheme="minorBidi"/>
                <w:b/>
                <w:bCs/>
                <w:u w:val="single"/>
              </w:rPr>
              <w:t>Declarations of interest</w:t>
            </w:r>
            <w:r w:rsidRPr="1E353C68">
              <w:rPr>
                <w:rFonts w:asciiTheme="minorHAnsi" w:hAnsiTheme="minorHAnsi" w:eastAsiaTheme="minorEastAsia" w:cstheme="minorBidi"/>
                <w:b/>
                <w:bCs/>
              </w:rPr>
              <w:t xml:space="preserve"> </w:t>
            </w:r>
          </w:p>
        </w:tc>
        <w:tc>
          <w:tcPr>
            <w:tcW w:w="1403" w:type="dxa"/>
            <w:tcMar/>
            <w:hideMark/>
          </w:tcPr>
          <w:p w:rsidRPr="0095296E" w:rsidR="00C12A6A" w:rsidP="5F4DF7BA" w:rsidRDefault="00C12A6A" w14:paraId="74E57DBF" w14:textId="2D227F23">
            <w:pPr>
              <w:rPr>
                <w:rFonts w:asciiTheme="minorHAnsi" w:hAnsiTheme="minorHAnsi" w:eastAsiaTheme="minorEastAsia" w:cstheme="minorBidi"/>
              </w:rPr>
            </w:pPr>
            <w:r w:rsidRPr="5F4DF7BA">
              <w:rPr>
                <w:rFonts w:asciiTheme="minorHAnsi" w:hAnsiTheme="minorHAnsi" w:eastAsiaTheme="minorEastAsia" w:cstheme="minorBidi"/>
              </w:rPr>
              <w:t>Clerk</w:t>
            </w:r>
          </w:p>
        </w:tc>
        <w:tc>
          <w:tcPr>
            <w:tcW w:w="1276" w:type="dxa"/>
            <w:tcMar/>
            <w:hideMark/>
          </w:tcPr>
          <w:p w:rsidRPr="0095296E" w:rsidR="00C12A6A" w:rsidP="5F4DF7BA" w:rsidRDefault="00C12A6A" w14:paraId="231611BB" w14:textId="77777777">
            <w:pPr>
              <w:jc w:val="center"/>
              <w:rPr>
                <w:rFonts w:asciiTheme="minorHAnsi" w:hAnsiTheme="minorHAnsi" w:eastAsiaTheme="minorEastAsia" w:cstheme="minorBidi"/>
              </w:rPr>
            </w:pPr>
            <w:r w:rsidRPr="5F4DF7BA">
              <w:rPr>
                <w:rFonts w:asciiTheme="minorHAnsi" w:hAnsiTheme="minorHAnsi" w:eastAsiaTheme="minorEastAsia" w:cstheme="minorBidi"/>
              </w:rPr>
              <w:t>-</w:t>
            </w:r>
          </w:p>
        </w:tc>
      </w:tr>
      <w:tr w:rsidR="0AB6A94C" w:rsidTr="7B403253" w14:paraId="77699113">
        <w:trPr>
          <w:tblCellSpacing w:w="15" w:type="dxa"/>
          <w:trHeight w:val="300"/>
        </w:trPr>
        <w:tc>
          <w:tcPr>
            <w:tcW w:w="488" w:type="dxa"/>
            <w:tcMar/>
            <w:hideMark/>
          </w:tcPr>
          <w:p w:rsidR="505E14E3" w:rsidP="0AB6A94C" w:rsidRDefault="505E14E3" w14:paraId="7BECE344" w14:textId="60798EE7">
            <w:pPr>
              <w:pStyle w:val="Normal"/>
              <w:rPr>
                <w:rFonts w:eastAsia="ＭＳ 明朝" w:eastAsiaTheme="minorEastAsia"/>
              </w:rPr>
            </w:pPr>
            <w:r w:rsidRPr="0AB6A94C" w:rsidR="505E14E3">
              <w:rPr>
                <w:rFonts w:eastAsia="ＭＳ 明朝" w:eastAsiaTheme="minorEastAsia"/>
              </w:rPr>
              <w:t>3.</w:t>
            </w:r>
          </w:p>
        </w:tc>
        <w:tc>
          <w:tcPr>
            <w:tcW w:w="5214" w:type="dxa"/>
            <w:tcMar/>
            <w:hideMark/>
          </w:tcPr>
          <w:p w:rsidR="505E14E3" w:rsidP="0AB6A94C" w:rsidRDefault="505E14E3" w14:paraId="351EE58B" w14:textId="57F1814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AB6A94C" w:rsidR="505E14E3">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HR System (confidential)</w:t>
            </w:r>
          </w:p>
          <w:p w:rsidR="505E14E3" w:rsidP="0AB6A94C" w:rsidRDefault="505E14E3" w14:paraId="0DA1B9D0" w14:textId="416B44FF">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AB6A94C" w:rsidR="505E14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To receive a verbal report from the Head of HR on the new HR system, the implementation plan and timetable.</w:t>
            </w:r>
          </w:p>
          <w:p w:rsidR="0AB6A94C" w:rsidP="0AB6A94C" w:rsidRDefault="0AB6A94C" w14:paraId="415C91A5" w14:textId="3638DFFA">
            <w:pPr>
              <w:pStyle w:val="Normal"/>
              <w:rPr>
                <w:rFonts w:ascii="Calibri" w:hAnsi="Calibri" w:eastAsia="ＭＳ 明朝" w:cs="Arial" w:asciiTheme="minorAscii" w:hAnsiTheme="minorAscii" w:eastAsiaTheme="minorEastAsia" w:cstheme="minorBidi"/>
                <w:b w:val="1"/>
                <w:bCs w:val="1"/>
                <w:u w:val="single"/>
              </w:rPr>
            </w:pPr>
          </w:p>
        </w:tc>
        <w:tc>
          <w:tcPr>
            <w:tcW w:w="1408" w:type="dxa"/>
            <w:tcMar/>
            <w:hideMark/>
          </w:tcPr>
          <w:p w:rsidR="505E14E3" w:rsidP="0AB6A94C" w:rsidRDefault="505E14E3" w14:paraId="693B4447" w14:textId="41B2B998">
            <w:pPr>
              <w:pStyle w:val="Normal"/>
              <w:rPr>
                <w:rFonts w:ascii="Calibri" w:hAnsi="Calibri" w:eastAsia="ＭＳ 明朝" w:cs="Arial" w:asciiTheme="minorAscii" w:hAnsiTheme="minorAscii" w:eastAsiaTheme="minorEastAsia" w:cstheme="minorBidi"/>
              </w:rPr>
            </w:pPr>
            <w:r w:rsidRPr="0AB6A94C" w:rsidR="505E14E3">
              <w:rPr>
                <w:rFonts w:ascii="Calibri" w:hAnsi="Calibri" w:eastAsia="ＭＳ 明朝" w:cs="Arial" w:asciiTheme="minorAscii" w:hAnsiTheme="minorAscii" w:eastAsiaTheme="minorEastAsia" w:cstheme="minorBidi"/>
              </w:rPr>
              <w:t>Head of HR</w:t>
            </w:r>
          </w:p>
        </w:tc>
        <w:tc>
          <w:tcPr>
            <w:tcW w:w="1299" w:type="dxa"/>
            <w:tcMar/>
            <w:hideMark/>
          </w:tcPr>
          <w:p w:rsidR="505E14E3" w:rsidP="0AB6A94C" w:rsidRDefault="505E14E3" w14:paraId="779E86AD" w14:textId="41069F16">
            <w:pPr>
              <w:pStyle w:val="Normal"/>
              <w:jc w:val="center"/>
              <w:rPr>
                <w:rFonts w:ascii="Calibri" w:hAnsi="Calibri" w:eastAsia="ＭＳ 明朝" w:cs="Arial" w:asciiTheme="minorAscii" w:hAnsiTheme="minorAscii" w:eastAsiaTheme="minorEastAsia" w:cstheme="minorBidi"/>
              </w:rPr>
            </w:pPr>
            <w:r w:rsidRPr="0AB6A94C" w:rsidR="505E14E3">
              <w:rPr>
                <w:rFonts w:ascii="Calibri" w:hAnsi="Calibri" w:eastAsia="ＭＳ 明朝" w:cs="Arial" w:asciiTheme="minorAscii" w:hAnsiTheme="minorAscii" w:eastAsiaTheme="minorEastAsia" w:cstheme="minorBidi"/>
              </w:rPr>
              <w:t>10</w:t>
            </w:r>
          </w:p>
        </w:tc>
      </w:tr>
      <w:tr w:rsidR="0AB6A94C" w:rsidTr="7B403253" w14:paraId="1A547451">
        <w:trPr>
          <w:tblCellSpacing w:w="15" w:type="dxa"/>
          <w:trHeight w:val="300"/>
        </w:trPr>
        <w:tc>
          <w:tcPr>
            <w:tcW w:w="488" w:type="dxa"/>
            <w:tcMar/>
            <w:hideMark/>
          </w:tcPr>
          <w:p w:rsidR="505E14E3" w:rsidP="0AB6A94C" w:rsidRDefault="505E14E3" w14:paraId="6F189029" w14:textId="18BED6AB">
            <w:pPr>
              <w:pStyle w:val="Normal"/>
              <w:rPr>
                <w:rFonts w:eastAsia="ＭＳ 明朝" w:eastAsiaTheme="minorEastAsia"/>
              </w:rPr>
            </w:pPr>
            <w:r w:rsidRPr="0AB6A94C" w:rsidR="505E14E3">
              <w:rPr>
                <w:rFonts w:eastAsia="ＭＳ 明朝" w:eastAsiaTheme="minorEastAsia"/>
              </w:rPr>
              <w:t>4.</w:t>
            </w:r>
          </w:p>
        </w:tc>
        <w:tc>
          <w:tcPr>
            <w:tcW w:w="5214" w:type="dxa"/>
            <w:tcMar/>
            <w:hideMark/>
          </w:tcPr>
          <w:p w:rsidR="505E14E3" w:rsidP="0AB6A94C" w:rsidRDefault="505E14E3" w14:paraId="08855125" w14:textId="29BD1E93">
            <w:pPr>
              <w:rPr>
                <w:rFonts w:ascii="Calibri" w:hAnsi="Calibri" w:eastAsia="ＭＳ 明朝" w:cs="Arial" w:asciiTheme="minorAscii" w:hAnsiTheme="minorAscii" w:eastAsiaTheme="minorEastAsia" w:cstheme="minorBidi"/>
                <w:b w:val="1"/>
                <w:bCs w:val="1"/>
                <w:highlight w:val="yellow"/>
                <w:u w:val="single"/>
              </w:rPr>
            </w:pPr>
            <w:r w:rsidRPr="0AB6A94C" w:rsidR="505E14E3">
              <w:rPr>
                <w:rFonts w:ascii="Calibri" w:hAnsi="Calibri" w:eastAsia="ＭＳ 明朝" w:cs="Arial" w:asciiTheme="minorAscii" w:hAnsiTheme="minorAscii" w:eastAsiaTheme="minorEastAsia" w:cstheme="minorBidi"/>
                <w:b w:val="1"/>
                <w:bCs w:val="1"/>
                <w:u w:val="single"/>
              </w:rPr>
              <w:t>IT and cyber security</w:t>
            </w:r>
            <w:r w:rsidRPr="0AB6A94C" w:rsidR="505E14E3">
              <w:rPr>
                <w:rFonts w:ascii="Calibri" w:hAnsi="Calibri" w:eastAsia="ＭＳ 明朝" w:cs="Arial" w:asciiTheme="minorAscii" w:hAnsiTheme="minorAscii" w:eastAsiaTheme="minorEastAsia" w:cstheme="minorBidi"/>
                <w:b w:val="1"/>
                <w:bCs w:val="1"/>
              </w:rPr>
              <w:t xml:space="preserve"> (Confidential)</w:t>
            </w:r>
          </w:p>
          <w:p w:rsidR="505E14E3" w:rsidP="0AB6A94C" w:rsidRDefault="505E14E3" w14:paraId="637B739C" w14:textId="23F8319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AB6A94C" w:rsidR="505E14E3">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IT and Cyber-security report (confidential)</w:t>
            </w:r>
          </w:p>
          <w:p w:rsidR="505E14E3" w:rsidP="0AB6A94C" w:rsidRDefault="505E14E3" w14:paraId="14FD9712" w14:textId="6860173A">
            <w:pPr>
              <w:pStyle w:val="ListParagraph"/>
              <w:numPr>
                <w:ilvl w:val="0"/>
                <w:numId w:val="12"/>
              </w:num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AB6A94C" w:rsidR="505E14E3">
              <w:rPr>
                <w:rFonts w:ascii="Calibri" w:hAnsi="Calibri" w:eastAsia="Calibri" w:cs="Calibri"/>
                <w:b w:val="0"/>
                <w:bCs w:val="0"/>
                <w:i w:val="0"/>
                <w:iCs w:val="0"/>
                <w:caps w:val="0"/>
                <w:smallCaps w:val="0"/>
                <w:noProof w:val="0"/>
                <w:color w:val="000000" w:themeColor="text1" w:themeTint="FF" w:themeShade="FF"/>
                <w:sz w:val="22"/>
                <w:szCs w:val="22"/>
                <w:lang w:val="en-GB"/>
              </w:rPr>
              <w:t>To receive and note the IT and cyber-security report for March 2023.</w:t>
            </w:r>
          </w:p>
          <w:p w:rsidR="505E14E3" w:rsidP="0AB6A94C" w:rsidRDefault="505E14E3" w14:paraId="5569A92B" w14:textId="512BB89D">
            <w:pPr>
              <w:pStyle w:val="ListParagraph"/>
              <w:numPr>
                <w:ilvl w:val="0"/>
                <w:numId w:val="12"/>
              </w:num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AB6A94C" w:rsidR="505E14E3">
              <w:rPr>
                <w:rFonts w:ascii="Calibri" w:hAnsi="Calibri" w:eastAsia="Calibri" w:cs="Calibri"/>
                <w:b w:val="0"/>
                <w:bCs w:val="0"/>
                <w:i w:val="0"/>
                <w:iCs w:val="0"/>
                <w:caps w:val="0"/>
                <w:smallCaps w:val="0"/>
                <w:noProof w:val="0"/>
                <w:color w:val="000000" w:themeColor="text1" w:themeTint="FF" w:themeShade="FF"/>
                <w:sz w:val="22"/>
                <w:szCs w:val="22"/>
                <w:lang w:val="en-GB"/>
              </w:rPr>
              <w:t>To receive and note the IT and cyber security risk register for March 2023.</w:t>
            </w:r>
          </w:p>
          <w:p w:rsidR="0AB6A94C" w:rsidP="0AB6A94C" w:rsidRDefault="0AB6A94C" w14:paraId="4259408D" w14:textId="7DEA56CC">
            <w:pPr>
              <w:pStyle w:val="Normal"/>
              <w:spacing w:line="240" w:lineRule="auto"/>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pPr>
          </w:p>
        </w:tc>
        <w:tc>
          <w:tcPr>
            <w:tcW w:w="1408" w:type="dxa"/>
            <w:tcMar/>
            <w:hideMark/>
          </w:tcPr>
          <w:p w:rsidR="505E14E3" w:rsidP="0AB6A94C" w:rsidRDefault="505E14E3" w14:paraId="05C5A3F4" w14:textId="28F37D73">
            <w:pPr>
              <w:spacing w:after="0" w:line="240" w:lineRule="auto"/>
              <w:rPr>
                <w:rFonts w:ascii="Calibri" w:hAnsi="Calibri" w:eastAsia="Calibri" w:cs="Calibri"/>
                <w:noProof w:val="0"/>
                <w:sz w:val="22"/>
                <w:szCs w:val="22"/>
                <w:lang w:val="en-GB"/>
              </w:rPr>
            </w:pPr>
            <w:r w:rsidRPr="0AB6A94C" w:rsidR="505E14E3">
              <w:rPr>
                <w:rFonts w:ascii="Calibri" w:hAnsi="Calibri" w:eastAsia="Calibri" w:cs="Calibri"/>
                <w:b w:val="0"/>
                <w:bCs w:val="0"/>
                <w:i w:val="0"/>
                <w:iCs w:val="0"/>
                <w:caps w:val="0"/>
                <w:smallCaps w:val="0"/>
                <w:noProof w:val="0"/>
                <w:color w:val="000000" w:themeColor="text1" w:themeTint="FF" w:themeShade="FF"/>
                <w:sz w:val="22"/>
                <w:szCs w:val="22"/>
                <w:lang w:val="en-GB"/>
              </w:rPr>
              <w:t>IT Manager</w:t>
            </w:r>
          </w:p>
          <w:p w:rsidR="0AB6A94C" w:rsidP="0AB6A94C" w:rsidRDefault="0AB6A94C" w14:paraId="7DF10C0E" w14:textId="5E3680CE">
            <w:pPr>
              <w:pStyle w:val="Normal"/>
              <w:rPr>
                <w:rFonts w:ascii="Calibri" w:hAnsi="Calibri" w:eastAsia="ＭＳ 明朝" w:cs="Arial" w:asciiTheme="minorAscii" w:hAnsiTheme="minorAscii" w:eastAsiaTheme="minorEastAsia" w:cstheme="minorBidi"/>
              </w:rPr>
            </w:pPr>
          </w:p>
          <w:p w:rsidR="0AB6A94C" w:rsidP="0AB6A94C" w:rsidRDefault="0AB6A94C" w14:paraId="0FDBA2FE" w14:textId="3B7DD1DF">
            <w:pPr>
              <w:pStyle w:val="Normal"/>
              <w:rPr>
                <w:rFonts w:ascii="Calibri" w:hAnsi="Calibri" w:eastAsia="ＭＳ 明朝" w:cs="Arial" w:asciiTheme="minorAscii" w:hAnsiTheme="minorAscii" w:eastAsiaTheme="minorEastAsia" w:cstheme="minorBidi"/>
              </w:rPr>
            </w:pPr>
          </w:p>
        </w:tc>
        <w:tc>
          <w:tcPr>
            <w:tcW w:w="1299" w:type="dxa"/>
            <w:tcMar/>
            <w:hideMark/>
          </w:tcPr>
          <w:p w:rsidR="505E14E3" w:rsidP="0AB6A94C" w:rsidRDefault="505E14E3" w14:paraId="0E610AF1" w14:textId="79557FE9">
            <w:pPr>
              <w:pStyle w:val="Normal"/>
              <w:jc w:val="center"/>
              <w:rPr>
                <w:rFonts w:ascii="Calibri" w:hAnsi="Calibri" w:eastAsia="ＭＳ 明朝" w:cs="Arial" w:asciiTheme="minorAscii" w:hAnsiTheme="minorAscii" w:eastAsiaTheme="minorEastAsia" w:cstheme="minorBidi"/>
              </w:rPr>
            </w:pPr>
            <w:r w:rsidRPr="0AB6A94C" w:rsidR="505E14E3">
              <w:rPr>
                <w:rFonts w:ascii="Calibri" w:hAnsi="Calibri" w:eastAsia="ＭＳ 明朝" w:cs="Arial" w:asciiTheme="minorAscii" w:hAnsiTheme="minorAscii" w:eastAsiaTheme="minorEastAsia" w:cstheme="minorBidi"/>
              </w:rPr>
              <w:t>15</w:t>
            </w:r>
          </w:p>
        </w:tc>
      </w:tr>
      <w:tr w:rsidRPr="0095296E" w:rsidR="00C12A6A" w:rsidTr="7B403253" w14:paraId="4272A391" w14:textId="77777777">
        <w:trPr>
          <w:trHeight w:val="1489"/>
          <w:tblCellSpacing w:w="15" w:type="dxa"/>
        </w:trPr>
        <w:tc>
          <w:tcPr>
            <w:tcW w:w="450" w:type="dxa"/>
            <w:tcMar/>
          </w:tcPr>
          <w:p w:rsidRPr="0095296E" w:rsidR="00C12A6A" w:rsidP="0AB6A94C" w:rsidRDefault="4673645A" w14:paraId="0FB31CF8" w14:textId="66892452">
            <w:pPr>
              <w:rPr>
                <w:rFonts w:eastAsia="ＭＳ 明朝" w:eastAsiaTheme="minorEastAsia"/>
              </w:rPr>
            </w:pPr>
            <w:r w:rsidRPr="0AB6A94C" w:rsidR="505E14E3">
              <w:rPr>
                <w:rFonts w:ascii="Calibri" w:hAnsi="Calibri" w:eastAsia="ＭＳ 明朝" w:cs="Arial" w:asciiTheme="minorAscii" w:hAnsiTheme="minorAscii" w:eastAsiaTheme="minorEastAsia" w:cstheme="minorBidi"/>
              </w:rPr>
              <w:t>5</w:t>
            </w:r>
            <w:r w:rsidRPr="0AB6A94C" w:rsidR="0EB9741C">
              <w:rPr>
                <w:rFonts w:ascii="Calibri" w:hAnsi="Calibri" w:eastAsia="ＭＳ 明朝" w:cs="Arial" w:asciiTheme="minorAscii" w:hAnsiTheme="minorAscii" w:eastAsiaTheme="minorEastAsia" w:cstheme="minorBidi"/>
              </w:rPr>
              <w:t>.</w:t>
            </w:r>
          </w:p>
        </w:tc>
        <w:tc>
          <w:tcPr>
            <w:tcW w:w="5280" w:type="dxa"/>
            <w:tcMar/>
          </w:tcPr>
          <w:p w:rsidRPr="0095296E" w:rsidR="00FC4B10" w:rsidP="5F4DF7BA" w:rsidRDefault="01BB7DE6" w14:paraId="78E00E5E" w14:textId="070C131F">
            <w:pPr>
              <w:rPr>
                <w:rFonts w:asciiTheme="minorHAnsi" w:hAnsiTheme="minorHAnsi" w:eastAsiaTheme="minorEastAsia" w:cstheme="minorBidi"/>
                <w:b/>
                <w:bCs/>
                <w:u w:val="single"/>
              </w:rPr>
            </w:pPr>
            <w:r w:rsidRPr="5F4DF7BA">
              <w:rPr>
                <w:rFonts w:asciiTheme="minorHAnsi" w:hAnsiTheme="minorHAnsi" w:eastAsiaTheme="minorEastAsia" w:cstheme="minorBidi"/>
                <w:b/>
                <w:bCs/>
                <w:u w:val="single"/>
              </w:rPr>
              <w:t>C</w:t>
            </w:r>
            <w:r w:rsidRPr="5F4DF7BA" w:rsidR="61476F83">
              <w:rPr>
                <w:rFonts w:asciiTheme="minorHAnsi" w:hAnsiTheme="minorHAnsi" w:eastAsiaTheme="minorEastAsia" w:cstheme="minorBidi"/>
                <w:b/>
                <w:bCs/>
                <w:u w:val="single"/>
              </w:rPr>
              <w:t>onfidential</w:t>
            </w:r>
            <w:r w:rsidRPr="5F4DF7BA">
              <w:rPr>
                <w:rFonts w:asciiTheme="minorHAnsi" w:hAnsiTheme="minorHAnsi" w:eastAsiaTheme="minorEastAsia" w:cstheme="minorBidi"/>
                <w:b/>
                <w:bCs/>
              </w:rPr>
              <w:t xml:space="preserve"> </w:t>
            </w:r>
          </w:p>
          <w:p w:rsidRPr="0095296E" w:rsidR="00001BBC" w:rsidP="209E2334" w:rsidRDefault="00C12A6A" w14:paraId="75D2FAB5" w14:textId="5B33F672">
            <w:pPr>
              <w:pStyle w:val="ListParagraph"/>
              <w:numPr>
                <w:ilvl w:val="0"/>
                <w:numId w:val="6"/>
              </w:numPr>
              <w:rPr>
                <w:rFonts w:eastAsia="ＭＳ 明朝" w:eastAsiaTheme="minorEastAsia"/>
              </w:rPr>
            </w:pPr>
            <w:r w:rsidRPr="209E2334" w:rsidR="00C12A6A">
              <w:rPr>
                <w:rFonts w:eastAsia="ＭＳ 明朝" w:eastAsiaTheme="minorEastAsia"/>
              </w:rPr>
              <w:t xml:space="preserve">Notification of incidents of losses and fraud since the last meeting. </w:t>
            </w:r>
          </w:p>
          <w:p w:rsidRPr="0095296E" w:rsidR="00E54733" w:rsidP="001E78D4" w:rsidRDefault="3461398B" w14:paraId="55190632" w14:textId="203D8199">
            <w:pPr>
              <w:pStyle w:val="ListParagraph"/>
              <w:numPr>
                <w:ilvl w:val="0"/>
                <w:numId w:val="6"/>
              </w:numPr>
              <w:rPr>
                <w:rFonts w:eastAsiaTheme="minorEastAsia"/>
              </w:rPr>
            </w:pPr>
            <w:r w:rsidRPr="7CC6B1C9">
              <w:rPr>
                <w:rFonts w:eastAsiaTheme="minorEastAsia"/>
              </w:rPr>
              <w:t xml:space="preserve">Notification of any </w:t>
            </w:r>
            <w:r w:rsidRPr="7CC6B1C9" w:rsidR="00476FE8">
              <w:rPr>
                <w:rFonts w:eastAsiaTheme="minorEastAsia"/>
              </w:rPr>
              <w:t>w</w:t>
            </w:r>
            <w:r w:rsidRPr="7CC6B1C9">
              <w:rPr>
                <w:rFonts w:eastAsiaTheme="minorEastAsia"/>
              </w:rPr>
              <w:t>histleblowing incidents since the last meeting (verbal report)</w:t>
            </w:r>
          </w:p>
        </w:tc>
        <w:tc>
          <w:tcPr>
            <w:tcW w:w="1403" w:type="dxa"/>
            <w:tcMar/>
          </w:tcPr>
          <w:p w:rsidRPr="0095296E" w:rsidR="00C12A6A" w:rsidP="5F610000" w:rsidRDefault="00C12A6A" w14:paraId="3C0F86C1" w14:textId="65148B94">
            <w:pPr>
              <w:rPr>
                <w:rFonts w:asciiTheme="minorHAnsi" w:hAnsiTheme="minorHAnsi" w:eastAsiaTheme="minorEastAsia" w:cstheme="minorBidi"/>
              </w:rPr>
            </w:pPr>
            <w:r w:rsidRPr="5F610000">
              <w:rPr>
                <w:rFonts w:asciiTheme="minorHAnsi" w:hAnsiTheme="minorHAnsi" w:eastAsiaTheme="minorEastAsia" w:cstheme="minorBidi"/>
              </w:rPr>
              <w:t>Chair</w:t>
            </w:r>
            <w:r w:rsidRPr="5F610000" w:rsidR="000962D1">
              <w:rPr>
                <w:rFonts w:asciiTheme="minorHAnsi" w:hAnsiTheme="minorHAnsi" w:eastAsiaTheme="minorEastAsia" w:cstheme="minorBidi"/>
              </w:rPr>
              <w:t>/Finance Director</w:t>
            </w:r>
            <w:r w:rsidRPr="5F610000" w:rsidR="565C346E">
              <w:rPr>
                <w:rFonts w:asciiTheme="minorHAnsi" w:hAnsiTheme="minorHAnsi" w:eastAsiaTheme="minorEastAsia" w:cstheme="minorBidi"/>
              </w:rPr>
              <w:t>/Clerk</w:t>
            </w:r>
          </w:p>
        </w:tc>
        <w:tc>
          <w:tcPr>
            <w:tcW w:w="1276" w:type="dxa"/>
            <w:tcMar/>
          </w:tcPr>
          <w:p w:rsidRPr="0095296E" w:rsidR="00C12A6A" w:rsidP="7CC6B1C9" w:rsidRDefault="2D44E814" w14:paraId="3AB164BE" w14:textId="60513254">
            <w:pPr>
              <w:jc w:val="center"/>
              <w:rPr>
                <w:rFonts w:asciiTheme="minorHAnsi" w:hAnsiTheme="minorHAnsi" w:eastAsiaTheme="minorEastAsia" w:cstheme="minorBidi"/>
              </w:rPr>
            </w:pPr>
            <w:r w:rsidRPr="7CC6B1C9">
              <w:rPr>
                <w:rFonts w:asciiTheme="minorHAnsi" w:hAnsiTheme="minorHAnsi" w:eastAsiaTheme="minorEastAsia" w:cstheme="minorBidi"/>
              </w:rPr>
              <w:t>5</w:t>
            </w:r>
          </w:p>
        </w:tc>
      </w:tr>
      <w:tr w:rsidRPr="0095296E" w:rsidR="00C12A6A" w:rsidTr="7B403253" w14:paraId="40C2A834" w14:textId="77777777">
        <w:trPr>
          <w:tblCellSpacing w:w="15" w:type="dxa"/>
        </w:trPr>
        <w:tc>
          <w:tcPr>
            <w:tcW w:w="450" w:type="dxa"/>
            <w:tcMar/>
          </w:tcPr>
          <w:p w:rsidRPr="0095296E" w:rsidR="00C12A6A" w:rsidP="0AB6A94C" w:rsidRDefault="3EC8B3C3" w14:paraId="058DEAE7" w14:textId="7DDB645D">
            <w:pPr>
              <w:rPr>
                <w:rFonts w:eastAsia="ＭＳ 明朝" w:eastAsiaTheme="minorEastAsia"/>
              </w:rPr>
            </w:pPr>
            <w:r w:rsidRPr="0AB6A94C" w:rsidR="6DE087A4">
              <w:rPr>
                <w:rFonts w:ascii="Calibri" w:hAnsi="Calibri" w:eastAsia="ＭＳ 明朝" w:cs="Arial" w:asciiTheme="minorAscii" w:hAnsiTheme="minorAscii" w:eastAsiaTheme="minorEastAsia" w:cstheme="minorBidi"/>
              </w:rPr>
              <w:t>6</w:t>
            </w:r>
            <w:r w:rsidRPr="0AB6A94C" w:rsidR="0F1847DA">
              <w:rPr>
                <w:rFonts w:ascii="Calibri" w:hAnsi="Calibri" w:eastAsia="ＭＳ 明朝" w:cs="Arial" w:asciiTheme="minorAscii" w:hAnsiTheme="minorAscii" w:eastAsiaTheme="minorEastAsia" w:cstheme="minorBidi"/>
              </w:rPr>
              <w:t>.</w:t>
            </w:r>
          </w:p>
        </w:tc>
        <w:tc>
          <w:tcPr>
            <w:tcW w:w="5280" w:type="dxa"/>
            <w:tcMar/>
          </w:tcPr>
          <w:p w:rsidR="007B506E" w:rsidP="5F4DF7BA" w:rsidRDefault="007B506E" w14:paraId="2F019E41" w14:textId="2010A501">
            <w:pPr>
              <w:rPr>
                <w:rFonts w:asciiTheme="minorHAnsi" w:hAnsiTheme="minorHAnsi" w:eastAsiaTheme="minorEastAsia" w:cstheme="minorBidi"/>
              </w:rPr>
            </w:pPr>
            <w:r>
              <w:rPr>
                <w:rFonts w:asciiTheme="minorHAnsi" w:hAnsiTheme="minorHAnsi" w:eastAsiaTheme="minorEastAsia" w:cstheme="minorBidi"/>
                <w:b/>
                <w:u w:val="single"/>
              </w:rPr>
              <w:t>Minutes of previous meeting</w:t>
            </w:r>
          </w:p>
          <w:p w:rsidRPr="0095296E" w:rsidR="00C12A6A" w:rsidP="548D52D6" w:rsidRDefault="6C79358B" w14:paraId="60CB8031" w14:textId="582D3368">
            <w:pPr>
              <w:rPr>
                <w:rFonts w:ascii="Calibri" w:hAnsi="Calibri" w:eastAsia="ＭＳ 明朝" w:cs="Arial" w:asciiTheme="minorAscii" w:hAnsiTheme="minorAscii" w:eastAsiaTheme="minorEastAsia" w:cstheme="minorBidi"/>
              </w:rPr>
            </w:pPr>
            <w:r w:rsidRPr="548D52D6" w:rsidR="6C79358B">
              <w:rPr>
                <w:rFonts w:ascii="Calibri" w:hAnsi="Calibri" w:eastAsia="ＭＳ 明朝" w:cs="Arial" w:asciiTheme="minorAscii" w:hAnsiTheme="minorAscii" w:eastAsiaTheme="minorEastAsia" w:cstheme="minorBidi"/>
              </w:rPr>
              <w:t>To receive and approve the m</w:t>
            </w:r>
            <w:r w:rsidRPr="548D52D6" w:rsidR="2A47303F">
              <w:rPr>
                <w:rFonts w:ascii="Calibri" w:hAnsi="Calibri" w:eastAsia="ＭＳ 明朝" w:cs="Arial" w:asciiTheme="minorAscii" w:hAnsiTheme="minorAscii" w:eastAsiaTheme="minorEastAsia" w:cstheme="minorBidi"/>
              </w:rPr>
              <w:t>inutes</w:t>
            </w:r>
            <w:r w:rsidRPr="548D52D6" w:rsidR="00C12A6A">
              <w:rPr>
                <w:rFonts w:ascii="Calibri" w:hAnsi="Calibri" w:eastAsia="ＭＳ 明朝" w:cs="Arial" w:asciiTheme="minorAscii" w:hAnsiTheme="minorAscii" w:eastAsiaTheme="minorEastAsia" w:cstheme="minorBidi"/>
              </w:rPr>
              <w:t xml:space="preserve"> of the last meeting</w:t>
            </w:r>
            <w:r w:rsidRPr="548D52D6" w:rsidR="10D77CD5">
              <w:rPr>
                <w:rFonts w:ascii="Calibri" w:hAnsi="Calibri" w:eastAsia="ＭＳ 明朝" w:cs="Arial" w:asciiTheme="minorAscii" w:hAnsiTheme="minorAscii" w:eastAsiaTheme="minorEastAsia" w:cstheme="minorBidi"/>
              </w:rPr>
              <w:t xml:space="preserve"> </w:t>
            </w:r>
            <w:r w:rsidRPr="548D52D6" w:rsidR="19FAA4D5">
              <w:rPr>
                <w:rFonts w:ascii="Calibri" w:hAnsi="Calibri" w:eastAsia="ＭＳ 明朝" w:cs="Arial" w:asciiTheme="minorAscii" w:hAnsiTheme="minorAscii" w:eastAsiaTheme="minorEastAsia" w:cstheme="minorBidi"/>
              </w:rPr>
              <w:t>of the Audi</w:t>
            </w:r>
            <w:r w:rsidRPr="548D52D6" w:rsidR="4EAAFB8B">
              <w:rPr>
                <w:rFonts w:ascii="Calibri" w:hAnsi="Calibri" w:eastAsia="ＭＳ 明朝" w:cs="Arial" w:asciiTheme="minorAscii" w:hAnsiTheme="minorAscii" w:eastAsiaTheme="minorEastAsia" w:cstheme="minorBidi"/>
              </w:rPr>
              <w:t>t</w:t>
            </w:r>
            <w:r w:rsidRPr="548D52D6" w:rsidR="19FAA4D5">
              <w:rPr>
                <w:rFonts w:ascii="Calibri" w:hAnsi="Calibri" w:eastAsia="ＭＳ 明朝" w:cs="Arial" w:asciiTheme="minorAscii" w:hAnsiTheme="minorAscii" w:eastAsiaTheme="minorEastAsia" w:cstheme="minorBidi"/>
              </w:rPr>
              <w:t xml:space="preserve"> Committee on</w:t>
            </w:r>
            <w:r w:rsidRPr="548D52D6" w:rsidR="00C12A6A">
              <w:rPr>
                <w:rFonts w:ascii="Calibri" w:hAnsi="Calibri" w:eastAsia="ＭＳ 明朝" w:cs="Arial" w:asciiTheme="minorAscii" w:hAnsiTheme="minorAscii" w:eastAsiaTheme="minorEastAsia" w:cstheme="minorBidi"/>
              </w:rPr>
              <w:t xml:space="preserve"> </w:t>
            </w:r>
            <w:r w:rsidRPr="548D52D6" w:rsidR="7B3E4E41">
              <w:rPr>
                <w:rFonts w:ascii="Calibri" w:hAnsi="Calibri" w:eastAsia="ＭＳ 明朝" w:cs="Arial" w:asciiTheme="minorAscii" w:hAnsiTheme="minorAscii" w:eastAsiaTheme="minorEastAsia" w:cstheme="minorBidi"/>
              </w:rPr>
              <w:t>21</w:t>
            </w:r>
            <w:r w:rsidRPr="548D52D6" w:rsidR="7B3E4E41">
              <w:rPr>
                <w:rFonts w:ascii="Calibri" w:hAnsi="Calibri" w:eastAsia="ＭＳ 明朝" w:cs="Arial" w:asciiTheme="minorAscii" w:hAnsiTheme="minorAscii" w:eastAsiaTheme="minorEastAsia" w:cstheme="minorBidi"/>
                <w:vertAlign w:val="superscript"/>
              </w:rPr>
              <w:t>st</w:t>
            </w:r>
            <w:r w:rsidRPr="548D52D6" w:rsidR="7B3E4E41">
              <w:rPr>
                <w:rFonts w:ascii="Calibri" w:hAnsi="Calibri" w:eastAsia="ＭＳ 明朝" w:cs="Arial" w:asciiTheme="minorAscii" w:hAnsiTheme="minorAscii" w:eastAsiaTheme="minorEastAsia" w:cstheme="minorBidi"/>
              </w:rPr>
              <w:t xml:space="preserve"> </w:t>
            </w:r>
            <w:r w:rsidRPr="548D52D6" w:rsidR="466E8B08">
              <w:rPr>
                <w:rFonts w:ascii="Calibri" w:hAnsi="Calibri" w:eastAsia="ＭＳ 明朝" w:cs="Arial" w:asciiTheme="minorAscii" w:hAnsiTheme="minorAscii" w:eastAsiaTheme="minorEastAsia" w:cstheme="minorBidi"/>
              </w:rPr>
              <w:t xml:space="preserve">November </w:t>
            </w:r>
            <w:r w:rsidRPr="548D52D6" w:rsidR="002C392E">
              <w:rPr>
                <w:rFonts w:ascii="Calibri" w:hAnsi="Calibri" w:eastAsia="ＭＳ 明朝" w:cs="Arial" w:asciiTheme="minorAscii" w:hAnsiTheme="minorAscii" w:eastAsiaTheme="minorEastAsia" w:cstheme="minorBidi"/>
              </w:rPr>
              <w:t>20</w:t>
            </w:r>
            <w:r w:rsidRPr="548D52D6" w:rsidR="690FE465">
              <w:rPr>
                <w:rFonts w:ascii="Calibri" w:hAnsi="Calibri" w:eastAsia="ＭＳ 明朝" w:cs="Arial" w:asciiTheme="minorAscii" w:hAnsiTheme="minorAscii" w:eastAsiaTheme="minorEastAsia" w:cstheme="minorBidi"/>
              </w:rPr>
              <w:t>2</w:t>
            </w:r>
            <w:r w:rsidRPr="548D52D6" w:rsidR="07D8B54E">
              <w:rPr>
                <w:rFonts w:ascii="Calibri" w:hAnsi="Calibri" w:eastAsia="ＭＳ 明朝" w:cs="Arial" w:asciiTheme="minorAscii" w:hAnsiTheme="minorAscii" w:eastAsiaTheme="minorEastAsia" w:cstheme="minorBidi"/>
              </w:rPr>
              <w:t>2</w:t>
            </w:r>
            <w:r w:rsidRPr="548D52D6" w:rsidR="7EB85B08">
              <w:rPr>
                <w:rFonts w:ascii="Calibri" w:hAnsi="Calibri" w:eastAsia="ＭＳ 明朝" w:cs="Arial" w:asciiTheme="minorAscii" w:hAnsiTheme="minorAscii" w:eastAsiaTheme="minorEastAsia" w:cstheme="minorBidi"/>
              </w:rPr>
              <w:t xml:space="preserve"> (NB issued for comment on </w:t>
            </w:r>
            <w:r w:rsidRPr="548D52D6" w:rsidR="766EBBC3">
              <w:rPr>
                <w:rFonts w:ascii="Calibri" w:hAnsi="Calibri" w:eastAsia="ＭＳ 明朝" w:cs="Arial" w:asciiTheme="minorAscii" w:hAnsiTheme="minorAscii" w:eastAsiaTheme="minorEastAsia" w:cstheme="minorBidi"/>
              </w:rPr>
              <w:t>28</w:t>
            </w:r>
            <w:r w:rsidRPr="548D52D6" w:rsidR="766EBBC3">
              <w:rPr>
                <w:rFonts w:ascii="Calibri" w:hAnsi="Calibri" w:eastAsia="ＭＳ 明朝" w:cs="Arial" w:asciiTheme="minorAscii" w:hAnsiTheme="minorAscii" w:eastAsiaTheme="minorEastAsia" w:cstheme="minorBidi"/>
                <w:vertAlign w:val="superscript"/>
              </w:rPr>
              <w:t>th</w:t>
            </w:r>
            <w:r w:rsidRPr="548D52D6" w:rsidR="766EBBC3">
              <w:rPr>
                <w:rFonts w:ascii="Calibri" w:hAnsi="Calibri" w:eastAsia="ＭＳ 明朝" w:cs="Arial" w:asciiTheme="minorAscii" w:hAnsiTheme="minorAscii" w:eastAsiaTheme="minorEastAsia" w:cstheme="minorBidi"/>
              </w:rPr>
              <w:t xml:space="preserve"> November 2022 </w:t>
            </w:r>
            <w:r w:rsidRPr="548D52D6" w:rsidR="7EB85B08">
              <w:rPr>
                <w:rFonts w:ascii="Calibri" w:hAnsi="Calibri" w:eastAsia="ＭＳ 明朝" w:cs="Arial" w:asciiTheme="minorAscii" w:hAnsiTheme="minorAscii" w:eastAsiaTheme="minorEastAsia" w:cstheme="minorBidi"/>
              </w:rPr>
              <w:t xml:space="preserve">and reviewed by Corporation on </w:t>
            </w:r>
            <w:r w:rsidRPr="548D52D6" w:rsidR="24FA6E90">
              <w:rPr>
                <w:rFonts w:ascii="Calibri" w:hAnsi="Calibri" w:eastAsia="ＭＳ 明朝" w:cs="Arial" w:asciiTheme="minorAscii" w:hAnsiTheme="minorAscii" w:eastAsiaTheme="minorEastAsia" w:cstheme="minorBidi"/>
              </w:rPr>
              <w:t>5</w:t>
            </w:r>
            <w:r w:rsidRPr="548D52D6" w:rsidR="7EB85B08">
              <w:rPr>
                <w:rFonts w:ascii="Calibri" w:hAnsi="Calibri" w:eastAsia="ＭＳ 明朝" w:cs="Arial" w:asciiTheme="minorAscii" w:hAnsiTheme="minorAscii" w:eastAsiaTheme="minorEastAsia" w:cstheme="minorBidi"/>
                <w:vertAlign w:val="superscript"/>
              </w:rPr>
              <w:t>th</w:t>
            </w:r>
            <w:r w:rsidRPr="548D52D6" w:rsidR="7EB85B08">
              <w:rPr>
                <w:rFonts w:ascii="Calibri" w:hAnsi="Calibri" w:eastAsia="ＭＳ 明朝" w:cs="Arial" w:asciiTheme="minorAscii" w:hAnsiTheme="minorAscii" w:eastAsiaTheme="minorEastAsia" w:cstheme="minorBidi"/>
              </w:rPr>
              <w:t xml:space="preserve"> December 202</w:t>
            </w:r>
            <w:r w:rsidRPr="548D52D6" w:rsidR="2494CDA9">
              <w:rPr>
                <w:rFonts w:ascii="Calibri" w:hAnsi="Calibri" w:eastAsia="ＭＳ 明朝" w:cs="Arial" w:asciiTheme="minorAscii" w:hAnsiTheme="minorAscii" w:eastAsiaTheme="minorEastAsia" w:cstheme="minorBidi"/>
              </w:rPr>
              <w:t>2</w:t>
            </w:r>
            <w:r w:rsidRPr="548D52D6" w:rsidR="7EB85B08">
              <w:rPr>
                <w:rFonts w:ascii="Calibri" w:hAnsi="Calibri" w:eastAsia="ＭＳ 明朝" w:cs="Arial" w:asciiTheme="minorAscii" w:hAnsiTheme="minorAscii" w:eastAsiaTheme="minorEastAsia" w:cstheme="minorBidi"/>
              </w:rPr>
              <w:t>)</w:t>
            </w:r>
            <w:r w:rsidRPr="548D52D6" w:rsidR="2AAC8708">
              <w:rPr>
                <w:rFonts w:ascii="Calibri" w:hAnsi="Calibri" w:eastAsia="ＭＳ 明朝" w:cs="Arial" w:asciiTheme="minorAscii" w:hAnsiTheme="minorAscii" w:eastAsiaTheme="minorEastAsia" w:cstheme="minorBidi"/>
              </w:rPr>
              <w:t>:</w:t>
            </w:r>
          </w:p>
          <w:p w:rsidR="007B506E" w:rsidP="001E78D4" w:rsidRDefault="007B506E" w14:paraId="18A9520A" w14:textId="71C76E00">
            <w:pPr>
              <w:pStyle w:val="ListParagraph"/>
              <w:numPr>
                <w:ilvl w:val="0"/>
                <w:numId w:val="9"/>
              </w:numPr>
              <w:rPr>
                <w:rFonts w:eastAsiaTheme="minorEastAsia"/>
              </w:rPr>
            </w:pPr>
            <w:r>
              <w:rPr>
                <w:rFonts w:eastAsiaTheme="minorEastAsia"/>
              </w:rPr>
              <w:t>Confidential internal minutes</w:t>
            </w:r>
            <w:r w:rsidRPr="007B506E" w:rsidR="1E4748FC">
              <w:rPr>
                <w:rFonts w:eastAsiaTheme="minorEastAsia"/>
              </w:rPr>
              <w:t xml:space="preserve"> </w:t>
            </w:r>
          </w:p>
          <w:p w:rsidRPr="007B506E" w:rsidR="00C12A6A" w:rsidP="001E78D4" w:rsidRDefault="007B506E" w14:paraId="30794ED3" w14:textId="26CA03D4">
            <w:pPr>
              <w:pStyle w:val="ListParagraph"/>
              <w:numPr>
                <w:ilvl w:val="0"/>
                <w:numId w:val="9"/>
              </w:numPr>
              <w:rPr>
                <w:rFonts w:eastAsiaTheme="minorEastAsia"/>
              </w:rPr>
            </w:pPr>
            <w:r>
              <w:rPr>
                <w:rFonts w:eastAsiaTheme="minorEastAsia"/>
              </w:rPr>
              <w:t>External minutes</w:t>
            </w:r>
            <w:r w:rsidRPr="007B506E" w:rsidR="47E576FB">
              <w:rPr>
                <w:rFonts w:eastAsiaTheme="minorEastAsia"/>
              </w:rPr>
              <w:t xml:space="preserve"> </w:t>
            </w:r>
          </w:p>
        </w:tc>
        <w:tc>
          <w:tcPr>
            <w:tcW w:w="1403" w:type="dxa"/>
            <w:tcMar/>
          </w:tcPr>
          <w:p w:rsidRPr="0095296E" w:rsidR="00C12A6A" w:rsidP="5F4DF7BA" w:rsidRDefault="00C12A6A" w14:paraId="38D1C341" w14:textId="77777777">
            <w:pPr>
              <w:rPr>
                <w:rFonts w:asciiTheme="minorHAnsi" w:hAnsiTheme="minorHAnsi" w:eastAsiaTheme="minorEastAsia" w:cstheme="minorBidi"/>
              </w:rPr>
            </w:pPr>
            <w:r w:rsidRPr="5F4DF7BA">
              <w:rPr>
                <w:rFonts w:asciiTheme="minorHAnsi" w:hAnsiTheme="minorHAnsi" w:eastAsiaTheme="minorEastAsia" w:cstheme="minorBidi"/>
              </w:rPr>
              <w:t>Chair/Clerk</w:t>
            </w:r>
          </w:p>
        </w:tc>
        <w:tc>
          <w:tcPr>
            <w:tcW w:w="1276" w:type="dxa"/>
            <w:tcMar/>
          </w:tcPr>
          <w:p w:rsidRPr="0095296E" w:rsidR="00C12A6A" w:rsidP="7CC6B1C9" w:rsidRDefault="3C5C1652" w14:paraId="623C5CD8" w14:textId="70789463">
            <w:pPr>
              <w:jc w:val="center"/>
              <w:rPr>
                <w:rFonts w:asciiTheme="minorHAnsi" w:hAnsiTheme="minorHAnsi" w:eastAsiaTheme="minorEastAsia" w:cstheme="minorBidi"/>
              </w:rPr>
            </w:pPr>
            <w:r w:rsidRPr="7CC6B1C9">
              <w:rPr>
                <w:rFonts w:asciiTheme="minorHAnsi" w:hAnsiTheme="minorHAnsi" w:eastAsiaTheme="minorEastAsia" w:cstheme="minorBidi"/>
              </w:rPr>
              <w:t>5</w:t>
            </w:r>
          </w:p>
        </w:tc>
      </w:tr>
      <w:tr w:rsidRPr="0095296E" w:rsidR="00C12A6A" w:rsidTr="7B403253" w14:paraId="33AFAD5A" w14:textId="77777777">
        <w:trPr>
          <w:tblCellSpacing w:w="15" w:type="dxa"/>
        </w:trPr>
        <w:tc>
          <w:tcPr>
            <w:tcW w:w="450" w:type="dxa"/>
            <w:tcMar/>
          </w:tcPr>
          <w:p w:rsidRPr="0095296E" w:rsidR="00C12A6A" w:rsidP="0AB6A94C" w:rsidRDefault="2CF65BF5" w14:paraId="06BBB5A6" w14:textId="2069D45C">
            <w:pPr>
              <w:rPr>
                <w:rFonts w:eastAsia="ＭＳ 明朝" w:eastAsiaTheme="minorEastAsia"/>
              </w:rPr>
            </w:pPr>
            <w:r w:rsidRPr="0AB6A94C" w:rsidR="56B4C09D">
              <w:rPr>
                <w:rFonts w:ascii="Calibri" w:hAnsi="Calibri" w:eastAsia="ＭＳ 明朝" w:cs="Arial" w:asciiTheme="minorAscii" w:hAnsiTheme="minorAscii" w:eastAsiaTheme="minorEastAsia" w:cstheme="minorBidi"/>
              </w:rPr>
              <w:t>7</w:t>
            </w:r>
            <w:r w:rsidRPr="0AB6A94C" w:rsidR="0820267A">
              <w:rPr>
                <w:rFonts w:ascii="Calibri" w:hAnsi="Calibri" w:eastAsia="ＭＳ 明朝" w:cs="Arial" w:asciiTheme="minorAscii" w:hAnsiTheme="minorAscii" w:eastAsiaTheme="minorEastAsia" w:cstheme="minorBidi"/>
              </w:rPr>
              <w:t>.</w:t>
            </w:r>
          </w:p>
        </w:tc>
        <w:tc>
          <w:tcPr>
            <w:tcW w:w="5280" w:type="dxa"/>
            <w:tcMar/>
          </w:tcPr>
          <w:p w:rsidRPr="007B506E" w:rsidR="007B506E" w:rsidP="5F4DF7BA" w:rsidRDefault="007B506E" w14:paraId="3EFF537B" w14:textId="7DB0DC10">
            <w:pPr>
              <w:rPr>
                <w:rFonts w:asciiTheme="minorHAnsi" w:hAnsiTheme="minorHAnsi" w:eastAsiaTheme="minorEastAsia" w:cstheme="minorBidi"/>
                <w:b/>
                <w:u w:val="single"/>
              </w:rPr>
            </w:pPr>
            <w:r w:rsidRPr="007B506E">
              <w:rPr>
                <w:rFonts w:asciiTheme="minorHAnsi" w:hAnsiTheme="minorHAnsi" w:eastAsiaTheme="minorEastAsia" w:cstheme="minorBidi"/>
                <w:b/>
                <w:u w:val="single"/>
              </w:rPr>
              <w:t>Matters arising from the previous minutes</w:t>
            </w:r>
          </w:p>
          <w:p w:rsidR="00C12A6A" w:rsidP="548D52D6" w:rsidRDefault="00C12A6A" w14:paraId="7B4500CA" w14:textId="62AFF82C">
            <w:pPr>
              <w:rPr>
                <w:rFonts w:ascii="Calibri" w:hAnsi="Calibri" w:eastAsia="ＭＳ 明朝" w:cs="Arial" w:asciiTheme="minorAscii" w:hAnsiTheme="minorAscii" w:eastAsiaTheme="minorEastAsia" w:cstheme="minorBidi"/>
              </w:rPr>
            </w:pPr>
            <w:r w:rsidRPr="548D52D6" w:rsidR="00C12A6A">
              <w:rPr>
                <w:rFonts w:ascii="Calibri" w:hAnsi="Calibri" w:eastAsia="ＭＳ 明朝" w:cs="Arial" w:asciiTheme="minorAscii" w:hAnsiTheme="minorAscii" w:eastAsiaTheme="minorEastAsia" w:cstheme="minorBidi"/>
              </w:rPr>
              <w:t>Matters arising from the minutes</w:t>
            </w:r>
            <w:r w:rsidRPr="548D52D6" w:rsidR="007B506E">
              <w:rPr>
                <w:rFonts w:ascii="Calibri" w:hAnsi="Calibri" w:eastAsia="ＭＳ 明朝" w:cs="Arial" w:asciiTheme="minorAscii" w:hAnsiTheme="minorAscii" w:eastAsiaTheme="minorEastAsia" w:cstheme="minorBidi"/>
              </w:rPr>
              <w:t xml:space="preserve"> of the Audit Committee of </w:t>
            </w:r>
            <w:r w:rsidRPr="548D52D6" w:rsidR="6742DFB0">
              <w:rPr>
                <w:rFonts w:ascii="Calibri" w:hAnsi="Calibri" w:eastAsia="ＭＳ 明朝" w:cs="Arial" w:asciiTheme="minorAscii" w:hAnsiTheme="minorAscii" w:eastAsiaTheme="minorEastAsia" w:cstheme="minorBidi"/>
              </w:rPr>
              <w:t>2</w:t>
            </w:r>
            <w:r w:rsidRPr="548D52D6" w:rsidR="5A61EAEB">
              <w:rPr>
                <w:rFonts w:ascii="Calibri" w:hAnsi="Calibri" w:eastAsia="ＭＳ 明朝" w:cs="Arial" w:asciiTheme="minorAscii" w:hAnsiTheme="minorAscii" w:eastAsiaTheme="minorEastAsia" w:cstheme="minorBidi"/>
              </w:rPr>
              <w:t>1</w:t>
            </w:r>
            <w:r w:rsidRPr="548D52D6" w:rsidR="5A61EAEB">
              <w:rPr>
                <w:rFonts w:ascii="Calibri" w:hAnsi="Calibri" w:eastAsia="ＭＳ 明朝" w:cs="Arial" w:asciiTheme="minorAscii" w:hAnsiTheme="minorAscii" w:eastAsiaTheme="minorEastAsia" w:cstheme="minorBidi"/>
                <w:vertAlign w:val="superscript"/>
              </w:rPr>
              <w:t>st</w:t>
            </w:r>
            <w:r w:rsidRPr="548D52D6" w:rsidR="5A61EAEB">
              <w:rPr>
                <w:rFonts w:ascii="Calibri" w:hAnsi="Calibri" w:eastAsia="ＭＳ 明朝" w:cs="Arial" w:asciiTheme="minorAscii" w:hAnsiTheme="minorAscii" w:eastAsiaTheme="minorEastAsia" w:cstheme="minorBidi"/>
              </w:rPr>
              <w:t xml:space="preserve"> </w:t>
            </w:r>
            <w:r w:rsidRPr="548D52D6" w:rsidR="6742DFB0">
              <w:rPr>
                <w:rFonts w:ascii="Calibri" w:hAnsi="Calibri" w:eastAsia="ＭＳ 明朝" w:cs="Arial" w:asciiTheme="minorAscii" w:hAnsiTheme="minorAscii" w:eastAsiaTheme="minorEastAsia" w:cstheme="minorBidi"/>
              </w:rPr>
              <w:t xml:space="preserve">November </w:t>
            </w:r>
            <w:r w:rsidRPr="548D52D6" w:rsidR="007B506E">
              <w:rPr>
                <w:rFonts w:ascii="Calibri" w:hAnsi="Calibri" w:eastAsia="ＭＳ 明朝" w:cs="Arial" w:asciiTheme="minorAscii" w:hAnsiTheme="minorAscii" w:eastAsiaTheme="minorEastAsia" w:cstheme="minorBidi"/>
              </w:rPr>
              <w:t>202</w:t>
            </w:r>
            <w:r w:rsidRPr="548D52D6" w:rsidR="39120145">
              <w:rPr>
                <w:rFonts w:ascii="Calibri" w:hAnsi="Calibri" w:eastAsia="ＭＳ 明朝" w:cs="Arial" w:asciiTheme="minorAscii" w:hAnsiTheme="minorAscii" w:eastAsiaTheme="minorEastAsia" w:cstheme="minorBidi"/>
              </w:rPr>
              <w:t>2</w:t>
            </w:r>
            <w:r w:rsidRPr="548D52D6" w:rsidR="007B506E">
              <w:rPr>
                <w:rFonts w:ascii="Calibri" w:hAnsi="Calibri" w:eastAsia="ＭＳ 明朝" w:cs="Arial" w:asciiTheme="minorAscii" w:hAnsiTheme="minorAscii" w:eastAsiaTheme="minorEastAsia" w:cstheme="minorBidi"/>
              </w:rPr>
              <w:t xml:space="preserve"> not covered elsewhere on the agenda.</w:t>
            </w:r>
          </w:p>
          <w:p w:rsidRPr="0095296E" w:rsidR="00476FE8" w:rsidP="548D52D6" w:rsidRDefault="00476FE8" w14:paraId="6A346437" w14:textId="244BAE65">
            <w:pPr>
              <w:pStyle w:val="ListParagraph"/>
              <w:rPr>
                <w:rFonts w:eastAsia="ＭＳ 明朝" w:eastAsiaTheme="minorEastAsia"/>
              </w:rPr>
            </w:pPr>
          </w:p>
        </w:tc>
        <w:tc>
          <w:tcPr>
            <w:tcW w:w="1403" w:type="dxa"/>
            <w:tcMar/>
          </w:tcPr>
          <w:p w:rsidRPr="007B506E" w:rsidR="00C12A6A" w:rsidP="5F4DF7BA" w:rsidRDefault="00C12A6A" w14:paraId="76F573AF" w14:textId="77777777">
            <w:pPr>
              <w:rPr>
                <w:rFonts w:asciiTheme="minorHAnsi" w:hAnsiTheme="minorHAnsi" w:eastAsiaTheme="minorEastAsia" w:cstheme="minorBidi"/>
              </w:rPr>
            </w:pPr>
            <w:r w:rsidRPr="007B506E">
              <w:rPr>
                <w:rFonts w:asciiTheme="minorHAnsi" w:hAnsiTheme="minorHAnsi" w:eastAsiaTheme="minorEastAsia" w:cstheme="minorBidi"/>
              </w:rPr>
              <w:t>Chair/Clerk</w:t>
            </w:r>
          </w:p>
        </w:tc>
        <w:tc>
          <w:tcPr>
            <w:tcW w:w="1276" w:type="dxa"/>
            <w:tcMar/>
          </w:tcPr>
          <w:p w:rsidRPr="0095296E" w:rsidR="00C12A6A" w:rsidP="52BD0BF1" w:rsidRDefault="51B0954F" w14:paraId="4163FB62" w14:textId="13C25598">
            <w:pPr>
              <w:jc w:val="center"/>
              <w:rPr>
                <w:rFonts w:asciiTheme="minorHAnsi" w:hAnsiTheme="minorHAnsi" w:eastAsiaTheme="minorEastAsia" w:cstheme="minorBidi"/>
              </w:rPr>
            </w:pPr>
            <w:r w:rsidRPr="52BD0BF1">
              <w:rPr>
                <w:rFonts w:asciiTheme="minorHAnsi" w:hAnsiTheme="minorHAnsi" w:eastAsiaTheme="minorEastAsia" w:cstheme="minorBidi"/>
              </w:rPr>
              <w:t>5</w:t>
            </w:r>
          </w:p>
        </w:tc>
      </w:tr>
      <w:tr w:rsidR="0AB6A94C" w:rsidTr="7B403253" w14:paraId="66D651E1">
        <w:trPr>
          <w:tblCellSpacing w:w="15" w:type="dxa"/>
          <w:trHeight w:val="300"/>
        </w:trPr>
        <w:tc>
          <w:tcPr>
            <w:tcW w:w="488" w:type="dxa"/>
            <w:tcMar/>
          </w:tcPr>
          <w:p w:rsidR="0AB6A94C" w:rsidP="0AB6A94C" w:rsidRDefault="0AB6A94C" w14:paraId="5CD9043C" w14:textId="3FB6CB37">
            <w:pPr>
              <w:pStyle w:val="Normal"/>
              <w:rPr>
                <w:rFonts w:ascii="Calibri" w:hAnsi="Calibri" w:eastAsia="ＭＳ 明朝" w:cs="Arial" w:asciiTheme="minorAscii" w:hAnsiTheme="minorAscii" w:eastAsiaTheme="minorEastAsia" w:cstheme="minorBidi"/>
              </w:rPr>
            </w:pPr>
            <w:r w:rsidRPr="5F95297F" w:rsidR="618FDBD4">
              <w:rPr>
                <w:rFonts w:ascii="Calibri" w:hAnsi="Calibri" w:eastAsia="ＭＳ 明朝" w:cs="Arial" w:asciiTheme="minorAscii" w:hAnsiTheme="minorAscii" w:eastAsiaTheme="minorEastAsia" w:cstheme="minorBidi"/>
              </w:rPr>
              <w:t>8.</w:t>
            </w:r>
          </w:p>
        </w:tc>
        <w:tc>
          <w:tcPr>
            <w:tcW w:w="5214" w:type="dxa"/>
            <w:tcMar/>
          </w:tcPr>
          <w:p w:rsidR="34388048" w:rsidP="0AB6A94C" w:rsidRDefault="34388048" w14:paraId="5F1AAC5A" w14:textId="71FE0D2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AB6A94C" w:rsidR="3438804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External Auditors tender process – confidential.  Committee members and Finance Director only</w:t>
            </w:r>
          </w:p>
          <w:p w:rsidR="0AB6A94C" w:rsidP="0E00EE5D" w:rsidRDefault="0AB6A94C" w14:paraId="40372C94" w14:textId="028B315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BCE62" w:rsidP="0E00EE5D" w:rsidRDefault="013BCE62" w14:paraId="39422F32" w14:textId="0DA74D2B">
            <w:pPr>
              <w:pStyle w:val="ListParagraph"/>
              <w:numPr>
                <w:ilvl w:val="0"/>
                <w:numId w:val="19"/>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E00EE5D" w:rsidR="013BCE6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receive an update report </w:t>
            </w:r>
            <w:r w:rsidRPr="0E00EE5D" w:rsidR="013BCE62">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0E00EE5D" w:rsidR="013BCE6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external auditor tender process.</w:t>
            </w:r>
          </w:p>
          <w:p w:rsidR="0E00EE5D" w:rsidP="0E00EE5D" w:rsidRDefault="0E00EE5D" w14:paraId="481DEF90" w14:textId="77535164">
            <w:pPr>
              <w:pStyle w:val="Normal"/>
              <w:spacing w:after="0" w:line="240"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0AB6A94C" w:rsidP="7B403253" w:rsidRDefault="0AB6A94C" w14:paraId="0B46B0CA" w14:textId="4A7DDC55">
            <w:pPr>
              <w:pStyle w:val="ListParagraph"/>
              <w:numPr>
                <w:ilvl w:val="0"/>
                <w:numId w:val="19"/>
              </w:numPr>
              <w:spacing w:after="0" w:line="240"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7B403253" w:rsidR="343880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To receive the </w:t>
            </w:r>
            <w:r w:rsidRPr="7B403253" w:rsidR="6E0C51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details of the companies which have </w:t>
            </w:r>
            <w:r w:rsidRPr="7B403253" w:rsidR="6AD1E9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entered</w:t>
            </w:r>
            <w:r w:rsidRPr="7B403253" w:rsidR="6E0C51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the external audit tender process</w:t>
            </w:r>
            <w:r w:rsidRPr="7B403253" w:rsidR="6CAC06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w:t>
            </w:r>
          </w:p>
          <w:p w:rsidR="7B403253" w:rsidP="7B403253" w:rsidRDefault="7B403253" w14:paraId="13D8E1BC" w14:textId="7ECFCD29">
            <w:pPr>
              <w:pStyle w:val="Normal"/>
              <w:spacing w:after="0" w:line="240" w:lineRule="auto"/>
              <w:ind w:left="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p>
          <w:p w:rsidR="184CA3E5" w:rsidP="0AB6A94C" w:rsidRDefault="184CA3E5" w14:paraId="69A00D1D" w14:textId="0072A3F4">
            <w:pPr>
              <w:pStyle w:val="ListParagraph"/>
              <w:numPr>
                <w:ilvl w:val="0"/>
                <w:numId w:val="19"/>
              </w:numPr>
              <w:spacing w:after="0" w:line="240"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7B403253" w:rsidR="184CA3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To appoint the selection panel, to agree the date and the procedu</w:t>
            </w:r>
            <w:r w:rsidRPr="7B403253" w:rsidR="4441F8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re.</w:t>
            </w:r>
          </w:p>
          <w:p w:rsidR="184CA3E5" w:rsidP="0AB6A94C" w:rsidRDefault="184CA3E5" w14:paraId="3958AFF9" w14:textId="101F6D36">
            <w:pPr>
              <w:pStyle w:val="Normal"/>
              <w:spacing w:after="0" w:line="240" w:lineRule="auto"/>
              <w:ind w:left="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0AB6A94C" w:rsidR="184CA3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w:t>
            </w:r>
          </w:p>
          <w:p w:rsidR="34388048" w:rsidP="0AB6A94C" w:rsidRDefault="34388048" w14:paraId="2415028B" w14:textId="71A9C9E0">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AB6A94C" w:rsidR="34388048">
              <w:rPr>
                <w:rFonts w:ascii="Calibri" w:hAnsi="Calibri" w:eastAsia="Calibri" w:cs="Calibri"/>
                <w:b w:val="1"/>
                <w:bCs w:val="1"/>
                <w:i w:val="0"/>
                <w:iCs w:val="0"/>
                <w:caps w:val="0"/>
                <w:smallCaps w:val="0"/>
                <w:noProof w:val="0"/>
                <w:color w:val="000000" w:themeColor="text1" w:themeTint="FF" w:themeShade="FF"/>
                <w:sz w:val="22"/>
                <w:szCs w:val="22"/>
                <w:lang w:val="en-US"/>
              </w:rPr>
              <w:t>(Audit committee terms of reference 3.10)</w:t>
            </w:r>
          </w:p>
          <w:p w:rsidR="0AB6A94C" w:rsidP="0AB6A94C" w:rsidRDefault="0AB6A94C" w14:paraId="29A5BF2D" w14:textId="7FF2942C">
            <w:pPr>
              <w:pStyle w:val="Normal"/>
              <w:rPr>
                <w:rFonts w:ascii="Calibri" w:hAnsi="Calibri" w:eastAsia="ＭＳ 明朝" w:cs="Arial" w:asciiTheme="minorAscii" w:hAnsiTheme="minorAscii" w:eastAsiaTheme="minorEastAsia" w:cstheme="minorBidi"/>
                <w:b w:val="1"/>
                <w:bCs w:val="1"/>
                <w:u w:val="single"/>
              </w:rPr>
            </w:pPr>
          </w:p>
        </w:tc>
        <w:tc>
          <w:tcPr>
            <w:tcW w:w="1408" w:type="dxa"/>
            <w:tcMar/>
          </w:tcPr>
          <w:p w:rsidR="0AB6A94C" w:rsidP="0AB6A94C" w:rsidRDefault="0AB6A94C" w14:paraId="6C253649" w14:textId="44383A3D">
            <w:pPr>
              <w:pStyle w:val="Normal"/>
              <w:rPr>
                <w:rFonts w:ascii="Calibri" w:hAnsi="Calibri" w:eastAsia="ＭＳ 明朝" w:cs="Arial" w:asciiTheme="minorAscii" w:hAnsiTheme="minorAscii" w:eastAsiaTheme="minorEastAsia" w:cstheme="minorBidi"/>
              </w:rPr>
            </w:pPr>
            <w:r w:rsidRPr="3ECB8A23" w:rsidR="25891B48">
              <w:rPr>
                <w:rFonts w:ascii="Calibri" w:hAnsi="Calibri" w:eastAsia="ＭＳ 明朝" w:cs="Arial" w:asciiTheme="minorAscii" w:hAnsiTheme="minorAscii" w:eastAsiaTheme="minorEastAsia" w:cstheme="minorBidi"/>
              </w:rPr>
              <w:t>Chair/Clerk</w:t>
            </w:r>
          </w:p>
        </w:tc>
        <w:tc>
          <w:tcPr>
            <w:tcW w:w="1299" w:type="dxa"/>
            <w:tcMar/>
          </w:tcPr>
          <w:p w:rsidR="0AB6A94C" w:rsidP="0AB6A94C" w:rsidRDefault="0AB6A94C" w14:paraId="0A833EB1" w14:textId="531FD647">
            <w:pPr>
              <w:pStyle w:val="Normal"/>
              <w:jc w:val="center"/>
              <w:rPr>
                <w:rFonts w:ascii="Calibri" w:hAnsi="Calibri" w:eastAsia="ＭＳ 明朝" w:cs="Arial" w:asciiTheme="minorAscii" w:hAnsiTheme="minorAscii" w:eastAsiaTheme="minorEastAsia" w:cstheme="minorBidi"/>
              </w:rPr>
            </w:pPr>
            <w:r w:rsidRPr="3ECB8A23" w:rsidR="25891B48">
              <w:rPr>
                <w:rFonts w:ascii="Calibri" w:hAnsi="Calibri" w:eastAsia="ＭＳ 明朝" w:cs="Arial" w:asciiTheme="minorAscii" w:hAnsiTheme="minorAscii" w:eastAsiaTheme="minorEastAsia" w:cstheme="minorBidi"/>
              </w:rPr>
              <w:t>15</w:t>
            </w:r>
          </w:p>
        </w:tc>
      </w:tr>
      <w:tr w:rsidR="0AB6A94C" w:rsidTr="7B403253" w14:paraId="3C4900DC">
        <w:trPr>
          <w:tblCellSpacing w:w="15" w:type="dxa"/>
          <w:trHeight w:val="300"/>
        </w:trPr>
        <w:tc>
          <w:tcPr>
            <w:tcW w:w="488" w:type="dxa"/>
            <w:tcMar/>
          </w:tcPr>
          <w:p w:rsidR="0AB6A94C" w:rsidP="0AB6A94C" w:rsidRDefault="0AB6A94C" w14:paraId="6E5E7214" w14:textId="16612A71">
            <w:pPr>
              <w:pStyle w:val="Normal"/>
              <w:rPr>
                <w:rFonts w:ascii="Calibri" w:hAnsi="Calibri" w:eastAsia="ＭＳ 明朝" w:cs="Arial" w:asciiTheme="minorAscii" w:hAnsiTheme="minorAscii" w:eastAsiaTheme="minorEastAsia" w:cstheme="minorBidi"/>
              </w:rPr>
            </w:pPr>
            <w:r w:rsidRPr="5F95297F" w:rsidR="42F48509">
              <w:rPr>
                <w:rFonts w:ascii="Calibri" w:hAnsi="Calibri" w:eastAsia="ＭＳ 明朝" w:cs="Arial" w:asciiTheme="minorAscii" w:hAnsiTheme="minorAscii" w:eastAsiaTheme="minorEastAsia" w:cstheme="minorBidi"/>
              </w:rPr>
              <w:t>9.</w:t>
            </w:r>
          </w:p>
        </w:tc>
        <w:tc>
          <w:tcPr>
            <w:tcW w:w="5214" w:type="dxa"/>
            <w:tcMar/>
          </w:tcPr>
          <w:p w:rsidR="69C3994A" w:rsidP="0AB6A94C" w:rsidRDefault="69C3994A" w14:paraId="157F1BCF" w14:textId="00B3F258">
            <w:pPr>
              <w:pStyle w:val="Normal"/>
              <w:spacing w:line="240" w:lineRule="auto"/>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pPr>
            <w:r w:rsidRPr="25101814" w:rsidR="69C3994A">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ONS reclassification</w:t>
            </w:r>
          </w:p>
          <w:p w:rsidR="0AB6A94C" w:rsidP="25101814" w:rsidRDefault="0AB6A94C" w14:paraId="3739D609" w14:textId="4EA5BDCE">
            <w:pPr>
              <w:pStyle w:val="Normal"/>
              <w:spacing w:line="240" w:lineRule="auto"/>
              <w:rPr>
                <w:rFonts w:ascii="Calibri" w:hAnsi="Calibri" w:eastAsia="Calibri" w:cs="Calibri" w:asciiTheme="minorAscii" w:hAnsiTheme="minorAscii" w:eastAsiaTheme="minorAscii" w:cstheme="minorAscii"/>
                <w:b w:val="0"/>
                <w:bCs w:val="0"/>
                <w:i w:val="0"/>
                <w:iCs w:val="0"/>
                <w:caps w:val="0"/>
                <w:smallCaps w:val="0"/>
                <w:noProof w:val="0"/>
                <w:color w:val="222222" w:themeColor="text1" w:themeTint="FF" w:themeShade="FF"/>
                <w:sz w:val="22"/>
                <w:szCs w:val="22"/>
                <w:lang w:val="en-GB"/>
              </w:rPr>
            </w:pPr>
            <w:r w:rsidRPr="25101814" w:rsidR="6CC278BD">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GB"/>
              </w:rPr>
              <w:t xml:space="preserve">Following a review into the classification of the statutory further education (FE) sector (FE colleges, sixth form colleges and designated institutions) and their subsidiaries in England, the Office for National Statistics (ONS) has reclassified colleges and their subsidiaries into the central government sector.  </w:t>
            </w:r>
            <w:r w:rsidRPr="25101814" w:rsidR="1CE52F70">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GB"/>
              </w:rPr>
              <w:t xml:space="preserve">An understanding of the </w:t>
            </w:r>
            <w:r w:rsidRPr="25101814" w:rsidR="6CC278BD">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GB"/>
              </w:rPr>
              <w:t xml:space="preserve">following document </w:t>
            </w:r>
            <w:r w:rsidRPr="25101814" w:rsidR="7C37A208">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GB"/>
              </w:rPr>
              <w:t xml:space="preserve">is </w:t>
            </w:r>
            <w:r w:rsidRPr="25101814" w:rsidR="6CC278BD">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GB"/>
              </w:rPr>
              <w:t xml:space="preserve">now </w:t>
            </w:r>
            <w:r w:rsidRPr="25101814" w:rsidR="6497BAC0">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GB"/>
              </w:rPr>
              <w:t>required by the Corporation:</w:t>
            </w:r>
          </w:p>
          <w:p w:rsidR="0AB6A94C" w:rsidP="25101814" w:rsidRDefault="0AB6A94C" w14:paraId="4921E8CD" w14:textId="7CC989DC">
            <w:pPr>
              <w:pStyle w:val="ListParagraph"/>
              <w:numPr>
                <w:ilvl w:val="0"/>
                <w:numId w:val="23"/>
              </w:numPr>
              <w:spacing w:line="240" w:lineRule="auto"/>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pPr>
            <w:r w:rsidRPr="25101814" w:rsidR="7021FB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HM Treasury </w:t>
            </w:r>
            <w:r w:rsidRPr="25101814" w:rsidR="28687E7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Managing Public Money</w:t>
            </w:r>
            <w:r w:rsidRPr="25101814" w:rsidR="77927B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(chapter 4 refers to ‘Governance and Management’)</w:t>
            </w:r>
            <w:r w:rsidRPr="25101814" w:rsidR="7C1B22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(March 2022).</w:t>
            </w:r>
          </w:p>
          <w:p w:rsidR="0AB6A94C" w:rsidP="25101814" w:rsidRDefault="0AB6A94C" w14:paraId="295F99FB" w14:textId="6F570307">
            <w:pPr>
              <w:pStyle w:val="Normal"/>
              <w:spacing w:line="240" w:lineRule="auto"/>
              <w:ind w:left="0"/>
            </w:pPr>
            <w:r w:rsidRPr="25101814" w:rsidR="7C1B22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The ESFA has published guid</w:t>
            </w:r>
            <w:r w:rsidRPr="25101814" w:rsidR="0E1953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ance to aid the meeting of the new requirements following reclassification:</w:t>
            </w:r>
          </w:p>
          <w:p w:rsidR="0AB6A94C" w:rsidP="25101814" w:rsidRDefault="0AB6A94C" w14:paraId="43A3D8C4" w14:textId="1BBB63D7">
            <w:pPr>
              <w:pStyle w:val="ListParagraph"/>
              <w:numPr>
                <w:ilvl w:val="0"/>
                <w:numId w:val="23"/>
              </w:numPr>
              <w:spacing w:line="240"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25101814" w:rsidR="3859A5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w:t>
            </w:r>
            <w:r w:rsidRPr="25101814" w:rsidR="40753E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College requirements for write-offs and losses</w:t>
            </w:r>
            <w:r w:rsidRPr="25101814" w:rsidR="60C200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(31 January 2023)</w:t>
            </w:r>
          </w:p>
          <w:p w:rsidR="0AB6A94C" w:rsidP="25101814" w:rsidRDefault="0AB6A94C" w14:paraId="2A6BE2D5" w14:textId="659D077F">
            <w:pPr>
              <w:pStyle w:val="ListParagraph"/>
              <w:numPr>
                <w:ilvl w:val="0"/>
                <w:numId w:val="23"/>
              </w:numPr>
              <w:spacing w:line="240"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25101814" w:rsidR="60C200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Senior pay controls for colleges (31 January 2023)</w:t>
            </w:r>
          </w:p>
          <w:p w:rsidR="0AB6A94C" w:rsidP="25101814" w:rsidRDefault="0AB6A94C" w14:paraId="0AD0F3FA" w14:textId="26BD5A9E">
            <w:pPr>
              <w:pStyle w:val="ListParagraph"/>
              <w:numPr>
                <w:ilvl w:val="0"/>
                <w:numId w:val="23"/>
              </w:numPr>
              <w:spacing w:line="240"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25101814" w:rsidR="60C200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College requirements for special payments including severance, compensation and ex-gratia payments (31 January 2023)</w:t>
            </w:r>
          </w:p>
          <w:p w:rsidR="0AB6A94C" w:rsidP="25101814" w:rsidRDefault="0AB6A94C" w14:paraId="4AE0A0C4" w14:textId="4C208036">
            <w:pPr>
              <w:pStyle w:val="ListParagraph"/>
              <w:numPr>
                <w:ilvl w:val="0"/>
                <w:numId w:val="23"/>
              </w:numPr>
              <w:spacing w:line="240"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25101814" w:rsidR="60C200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College requirements for indemnities, guarantees and letters of comfort (31 January 2023)</w:t>
            </w:r>
          </w:p>
          <w:p w:rsidR="0AB6A94C" w:rsidP="25101814" w:rsidRDefault="0AB6A94C" w14:paraId="09D03207" w14:textId="2F0F9E20">
            <w:pPr>
              <w:pStyle w:val="ListParagraph"/>
              <w:numPr>
                <w:ilvl w:val="0"/>
                <w:numId w:val="23"/>
              </w:numPr>
              <w:spacing w:line="240"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25101814" w:rsidR="60C200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College requirements for novel, contentious and repercussive transactions (31 January 2023).</w:t>
            </w:r>
          </w:p>
        </w:tc>
        <w:tc>
          <w:tcPr>
            <w:tcW w:w="1408" w:type="dxa"/>
            <w:tcMar/>
          </w:tcPr>
          <w:p w:rsidR="0AB6A94C" w:rsidP="0AB6A94C" w:rsidRDefault="0AB6A94C" w14:paraId="3301BA34" w14:textId="284D3D0E">
            <w:pPr>
              <w:pStyle w:val="Normal"/>
              <w:rPr>
                <w:rFonts w:ascii="Calibri" w:hAnsi="Calibri" w:eastAsia="ＭＳ 明朝" w:cs="Arial" w:asciiTheme="minorAscii" w:hAnsiTheme="minorAscii" w:eastAsiaTheme="minorEastAsia" w:cstheme="minorBidi"/>
              </w:rPr>
            </w:pPr>
            <w:r w:rsidRPr="3ECB8A23" w:rsidR="2BEFB1AC">
              <w:rPr>
                <w:rFonts w:ascii="Calibri" w:hAnsi="Calibri" w:eastAsia="ＭＳ 明朝" w:cs="Arial" w:asciiTheme="minorAscii" w:hAnsiTheme="minorAscii" w:eastAsiaTheme="minorEastAsia" w:cstheme="minorBidi"/>
              </w:rPr>
              <w:t>Chair</w:t>
            </w:r>
          </w:p>
        </w:tc>
        <w:tc>
          <w:tcPr>
            <w:tcW w:w="1299" w:type="dxa"/>
            <w:tcMar/>
          </w:tcPr>
          <w:p w:rsidR="0AB6A94C" w:rsidP="0AB6A94C" w:rsidRDefault="0AB6A94C" w14:paraId="0902DC3F" w14:textId="47721E7A">
            <w:pPr>
              <w:pStyle w:val="Normal"/>
              <w:jc w:val="center"/>
              <w:rPr>
                <w:rFonts w:ascii="Calibri" w:hAnsi="Calibri" w:eastAsia="ＭＳ 明朝" w:cs="Arial" w:asciiTheme="minorAscii" w:hAnsiTheme="minorAscii" w:eastAsiaTheme="minorEastAsia" w:cstheme="minorBidi"/>
              </w:rPr>
            </w:pPr>
            <w:r w:rsidRPr="3ECB8A23" w:rsidR="2BEFB1AC">
              <w:rPr>
                <w:rFonts w:ascii="Calibri" w:hAnsi="Calibri" w:eastAsia="ＭＳ 明朝" w:cs="Arial" w:asciiTheme="minorAscii" w:hAnsiTheme="minorAscii" w:eastAsiaTheme="minorEastAsia" w:cstheme="minorBidi"/>
              </w:rPr>
              <w:t>15</w:t>
            </w:r>
          </w:p>
        </w:tc>
      </w:tr>
      <w:tr w:rsidRPr="0095296E" w:rsidR="00C12A6A" w:rsidTr="7B403253" w14:paraId="708FD972" w14:textId="77777777">
        <w:trPr>
          <w:tblCellSpacing w:w="15" w:type="dxa"/>
        </w:trPr>
        <w:tc>
          <w:tcPr>
            <w:tcW w:w="450" w:type="dxa"/>
            <w:tcMar/>
          </w:tcPr>
          <w:p w:rsidRPr="0095296E" w:rsidR="00C12A6A" w:rsidP="5F95297F" w:rsidRDefault="34EBAE3B" w14:paraId="49A36961" w14:textId="78ED879E">
            <w:pPr>
              <w:rPr>
                <w:rFonts w:ascii="Calibri" w:hAnsi="Calibri" w:eastAsia="ＭＳ 明朝" w:cs="Arial" w:asciiTheme="minorAscii" w:hAnsiTheme="minorAscii" w:eastAsiaTheme="minorEastAsia" w:cstheme="minorBidi"/>
              </w:rPr>
            </w:pPr>
            <w:r w:rsidRPr="5F95297F" w:rsidR="119CD393">
              <w:rPr>
                <w:rFonts w:ascii="Calibri" w:hAnsi="Calibri" w:eastAsia="ＭＳ 明朝" w:cs="Arial" w:asciiTheme="minorAscii" w:hAnsiTheme="minorAscii" w:eastAsiaTheme="minorEastAsia" w:cstheme="minorBidi"/>
              </w:rPr>
              <w:t>10</w:t>
            </w:r>
            <w:r w:rsidRPr="5F95297F" w:rsidR="0FCB65BC">
              <w:rPr>
                <w:rFonts w:ascii="Calibri" w:hAnsi="Calibri" w:eastAsia="ＭＳ 明朝" w:cs="Arial" w:asciiTheme="minorAscii" w:hAnsiTheme="minorAscii" w:eastAsiaTheme="minorEastAsia" w:cstheme="minorBidi"/>
              </w:rPr>
              <w:t>.</w:t>
            </w:r>
          </w:p>
        </w:tc>
        <w:tc>
          <w:tcPr>
            <w:tcW w:w="5280" w:type="dxa"/>
            <w:tcMar/>
          </w:tcPr>
          <w:p w:rsidRPr="007B506E" w:rsidR="007B506E" w:rsidP="5F4DF7BA" w:rsidRDefault="007B506E" w14:paraId="3301C42F" w14:textId="11357B8C">
            <w:pPr>
              <w:jc w:val="both"/>
              <w:rPr>
                <w:rFonts w:asciiTheme="minorHAnsi" w:hAnsiTheme="minorHAnsi" w:eastAsiaTheme="minorEastAsia" w:cstheme="minorBidi"/>
                <w:b/>
                <w:u w:val="single"/>
              </w:rPr>
            </w:pPr>
            <w:r w:rsidRPr="007B506E">
              <w:rPr>
                <w:rFonts w:asciiTheme="minorHAnsi" w:hAnsiTheme="minorHAnsi" w:eastAsiaTheme="minorEastAsia" w:cstheme="minorBidi"/>
                <w:b/>
                <w:u w:val="single"/>
              </w:rPr>
              <w:t xml:space="preserve">Risk Assurance Register </w:t>
            </w:r>
          </w:p>
          <w:p w:rsidRPr="0095296E" w:rsidR="00C12A6A" w:rsidP="0AB6A94C" w:rsidRDefault="00C12A6A" w14:paraId="1D0E87EE" w14:textId="0F557392">
            <w:pPr>
              <w:jc w:val="both"/>
              <w:rPr>
                <w:rFonts w:ascii="Calibri" w:hAnsi="Calibri" w:eastAsia="ＭＳ 明朝" w:cs="Arial" w:asciiTheme="minorAscii" w:hAnsiTheme="minorAscii" w:eastAsiaTheme="minorEastAsia" w:cstheme="minorBidi"/>
              </w:rPr>
            </w:pPr>
            <w:r w:rsidRPr="0AB6A94C" w:rsidR="00C12A6A">
              <w:rPr>
                <w:rFonts w:ascii="Calibri" w:hAnsi="Calibri" w:eastAsia="ＭＳ 明朝" w:cs="Arial" w:asciiTheme="minorAscii" w:hAnsiTheme="minorAscii" w:eastAsiaTheme="minorEastAsia" w:cstheme="minorBidi"/>
              </w:rPr>
              <w:t xml:space="preserve">To receive the Risk </w:t>
            </w:r>
            <w:bookmarkStart w:name="_Int_cSzobR4L" w:id="0"/>
            <w:r w:rsidRPr="0AB6A94C" w:rsidR="7414C011">
              <w:rPr>
                <w:rFonts w:ascii="Calibri" w:hAnsi="Calibri" w:eastAsia="ＭＳ 明朝" w:cs="Arial" w:asciiTheme="minorAscii" w:hAnsiTheme="minorAscii" w:eastAsiaTheme="minorEastAsia" w:cstheme="minorBidi"/>
              </w:rPr>
              <w:t>Assurance</w:t>
            </w:r>
            <w:bookmarkEnd w:id="0"/>
            <w:r w:rsidRPr="0AB6A94C" w:rsidR="5E345DAE">
              <w:rPr>
                <w:rFonts w:ascii="Calibri" w:hAnsi="Calibri" w:eastAsia="ＭＳ 明朝" w:cs="Arial" w:asciiTheme="minorAscii" w:hAnsiTheme="minorAscii" w:eastAsiaTheme="minorEastAsia" w:cstheme="minorBidi"/>
              </w:rPr>
              <w:t xml:space="preserve"> </w:t>
            </w:r>
            <w:r w:rsidRPr="0AB6A94C" w:rsidR="00C12A6A">
              <w:rPr>
                <w:rFonts w:ascii="Calibri" w:hAnsi="Calibri" w:eastAsia="ＭＳ 明朝" w:cs="Arial" w:asciiTheme="minorAscii" w:hAnsiTheme="minorAscii" w:eastAsiaTheme="minorEastAsia" w:cstheme="minorBidi"/>
              </w:rPr>
              <w:t xml:space="preserve">Register as </w:t>
            </w:r>
            <w:r w:rsidRPr="0AB6A94C" w:rsidR="3579E9D8">
              <w:rPr>
                <w:rFonts w:ascii="Calibri" w:hAnsi="Calibri" w:eastAsia="ＭＳ 明朝" w:cs="Arial" w:asciiTheme="minorAscii" w:hAnsiTheme="minorAscii" w:eastAsiaTheme="minorEastAsia" w:cstheme="minorBidi"/>
              </w:rPr>
              <w:t>of</w:t>
            </w:r>
            <w:r w:rsidRPr="0AB6A94C" w:rsidR="00C12A6A">
              <w:rPr>
                <w:rFonts w:ascii="Calibri" w:hAnsi="Calibri" w:eastAsia="ＭＳ 明朝" w:cs="Arial" w:asciiTheme="minorAscii" w:hAnsiTheme="minorAscii" w:eastAsiaTheme="minorEastAsia" w:cstheme="minorBidi"/>
              </w:rPr>
              <w:t xml:space="preserve"> </w:t>
            </w:r>
            <w:r w:rsidRPr="0AB6A94C" w:rsidR="34269823">
              <w:rPr>
                <w:rFonts w:ascii="Calibri" w:hAnsi="Calibri" w:eastAsia="ＭＳ 明朝" w:cs="Arial" w:asciiTheme="minorAscii" w:hAnsiTheme="minorAscii" w:eastAsiaTheme="minorEastAsia" w:cstheme="minorBidi"/>
              </w:rPr>
              <w:t>March 202</w:t>
            </w:r>
            <w:r w:rsidRPr="0AB6A94C" w:rsidR="0343F027">
              <w:rPr>
                <w:rFonts w:ascii="Calibri" w:hAnsi="Calibri" w:eastAsia="ＭＳ 明朝" w:cs="Arial" w:asciiTheme="minorAscii" w:hAnsiTheme="minorAscii" w:eastAsiaTheme="minorEastAsia" w:cstheme="minorBidi"/>
              </w:rPr>
              <w:t>3</w:t>
            </w:r>
            <w:r w:rsidRPr="0AB6A94C" w:rsidR="34269823">
              <w:rPr>
                <w:rFonts w:ascii="Calibri" w:hAnsi="Calibri" w:eastAsia="ＭＳ 明朝" w:cs="Arial" w:asciiTheme="minorAscii" w:hAnsiTheme="minorAscii" w:eastAsiaTheme="minorEastAsia" w:cstheme="minorBidi"/>
              </w:rPr>
              <w:t>.</w:t>
            </w:r>
          </w:p>
          <w:p w:rsidR="0CDB4524" w:rsidP="0CDB4524" w:rsidRDefault="0CDB4524" w14:paraId="7F623BC7" w14:textId="36AEEA13">
            <w:pPr>
              <w:jc w:val="both"/>
            </w:pPr>
          </w:p>
          <w:p w:rsidRPr="0095296E" w:rsidR="00A11BF3" w:rsidP="00E04430" w:rsidRDefault="00A11BF3" w14:paraId="6F1354CB" w14:textId="10C61C14">
            <w:pPr>
              <w:jc w:val="both"/>
              <w:rPr>
                <w:rFonts w:asciiTheme="minorHAnsi" w:hAnsiTheme="minorHAnsi" w:eastAsiaTheme="minorEastAsia" w:cstheme="minorBidi"/>
              </w:rPr>
            </w:pPr>
          </w:p>
        </w:tc>
        <w:tc>
          <w:tcPr>
            <w:tcW w:w="1403" w:type="dxa"/>
            <w:tcMar/>
          </w:tcPr>
          <w:p w:rsidRPr="0095296E" w:rsidR="00C12A6A" w:rsidP="5F4DF7BA" w:rsidRDefault="47E576FB" w14:paraId="53A8E396" w14:textId="77777777">
            <w:pPr>
              <w:rPr>
                <w:rFonts w:asciiTheme="minorHAnsi" w:hAnsiTheme="minorHAnsi" w:eastAsiaTheme="minorEastAsia" w:cstheme="minorBidi"/>
              </w:rPr>
            </w:pPr>
            <w:r w:rsidRPr="5F4DF7BA">
              <w:rPr>
                <w:rFonts w:asciiTheme="minorHAnsi" w:hAnsiTheme="minorHAnsi" w:eastAsiaTheme="minorEastAsia" w:cstheme="minorBidi"/>
              </w:rPr>
              <w:t>AF</w:t>
            </w:r>
          </w:p>
        </w:tc>
        <w:tc>
          <w:tcPr>
            <w:tcW w:w="1276" w:type="dxa"/>
            <w:tcMar/>
          </w:tcPr>
          <w:p w:rsidRPr="0095296E" w:rsidR="00C12A6A" w:rsidP="6E0FE271" w:rsidRDefault="16B6A9C8" w14:paraId="112FC471" w14:textId="52A90E5B">
            <w:pPr>
              <w:jc w:val="center"/>
              <w:rPr>
                <w:rFonts w:asciiTheme="minorHAnsi" w:hAnsiTheme="minorHAnsi" w:eastAsiaTheme="minorEastAsia" w:cstheme="minorBidi"/>
              </w:rPr>
            </w:pPr>
            <w:r w:rsidRPr="52BD0BF1">
              <w:rPr>
                <w:rFonts w:asciiTheme="minorHAnsi" w:hAnsiTheme="minorHAnsi" w:eastAsiaTheme="minorEastAsia" w:cstheme="minorBidi"/>
              </w:rPr>
              <w:t>15</w:t>
            </w:r>
          </w:p>
        </w:tc>
      </w:tr>
      <w:tr w:rsidRPr="0095296E" w:rsidR="00C12A6A" w:rsidTr="7B403253" w14:paraId="55B3358A" w14:textId="77777777">
        <w:trPr>
          <w:trHeight w:val="561"/>
          <w:tblCellSpacing w:w="15" w:type="dxa"/>
        </w:trPr>
        <w:tc>
          <w:tcPr>
            <w:tcW w:w="450" w:type="dxa"/>
            <w:tcMar/>
          </w:tcPr>
          <w:p w:rsidRPr="0095296E" w:rsidR="00C12A6A" w:rsidP="5F95297F" w:rsidRDefault="0389F0A3" w14:paraId="5995E5AB" w14:textId="184A1156">
            <w:pPr>
              <w:rPr>
                <w:rFonts w:ascii="Calibri" w:hAnsi="Calibri" w:eastAsia="ＭＳ 明朝" w:cs="Arial" w:asciiTheme="minorAscii" w:hAnsiTheme="minorAscii" w:eastAsiaTheme="minorEastAsia" w:cstheme="minorBidi"/>
              </w:rPr>
            </w:pPr>
            <w:r w:rsidRPr="5F95297F" w:rsidR="17A98F75">
              <w:rPr>
                <w:rFonts w:ascii="Calibri" w:hAnsi="Calibri" w:eastAsia="ＭＳ 明朝" w:cs="Arial" w:asciiTheme="minorAscii" w:hAnsiTheme="minorAscii" w:eastAsiaTheme="minorEastAsia" w:cstheme="minorBidi"/>
              </w:rPr>
              <w:t>11</w:t>
            </w:r>
          </w:p>
        </w:tc>
        <w:tc>
          <w:tcPr>
            <w:tcW w:w="5280" w:type="dxa"/>
            <w:tcMar/>
          </w:tcPr>
          <w:p w:rsidRPr="007B506E" w:rsidR="007B506E" w:rsidP="5F4DF7BA" w:rsidRDefault="007B506E" w14:paraId="4BD167C0" w14:textId="2084D234">
            <w:pPr>
              <w:pStyle w:val="ListParagraph"/>
              <w:ind w:left="0"/>
              <w:rPr>
                <w:rFonts w:eastAsiaTheme="minorEastAsia"/>
                <w:b/>
                <w:u w:val="single"/>
              </w:rPr>
            </w:pPr>
            <w:r>
              <w:rPr>
                <w:rFonts w:eastAsiaTheme="minorEastAsia"/>
                <w:b/>
                <w:u w:val="single"/>
              </w:rPr>
              <w:t>Interim Risk Management Report</w:t>
            </w:r>
          </w:p>
          <w:p w:rsidR="00A11BF3" w:rsidP="3B0B65A5" w:rsidRDefault="00C12A6A" w14:paraId="41A4FC8F" w14:textId="3E236660">
            <w:pPr>
              <w:pStyle w:val="ListParagraph"/>
              <w:ind w:left="0"/>
              <w:rPr>
                <w:rFonts w:eastAsia="ＭＳ 明朝" w:eastAsiaTheme="minorEastAsia"/>
              </w:rPr>
            </w:pPr>
            <w:r w:rsidRPr="0E00EE5D" w:rsidR="00C12A6A">
              <w:rPr>
                <w:rFonts w:eastAsia="ＭＳ 明朝" w:eastAsiaTheme="minorEastAsia"/>
              </w:rPr>
              <w:t xml:space="preserve">To receive the </w:t>
            </w:r>
            <w:r w:rsidRPr="0E00EE5D" w:rsidR="6AE3C644">
              <w:rPr>
                <w:rFonts w:eastAsia="ＭＳ 明朝" w:eastAsiaTheme="minorEastAsia"/>
              </w:rPr>
              <w:t>I</w:t>
            </w:r>
            <w:r w:rsidRPr="0E00EE5D" w:rsidR="00C12A6A">
              <w:rPr>
                <w:rFonts w:eastAsia="ＭＳ 明朝" w:eastAsiaTheme="minorEastAsia"/>
              </w:rPr>
              <w:t xml:space="preserve">nterim Risk Management Report as </w:t>
            </w:r>
            <w:r w:rsidRPr="0E00EE5D" w:rsidR="45ED40DA">
              <w:rPr>
                <w:rFonts w:eastAsia="ＭＳ 明朝" w:eastAsiaTheme="minorEastAsia"/>
              </w:rPr>
              <w:t>of</w:t>
            </w:r>
            <w:r w:rsidRPr="0E00EE5D" w:rsidR="00C12A6A">
              <w:rPr>
                <w:rFonts w:eastAsia="ＭＳ 明朝" w:eastAsiaTheme="minorEastAsia"/>
              </w:rPr>
              <w:t xml:space="preserve"> </w:t>
            </w:r>
            <w:r w:rsidRPr="0E00EE5D" w:rsidR="64E6BF82">
              <w:rPr>
                <w:rFonts w:eastAsia="ＭＳ 明朝" w:eastAsiaTheme="minorEastAsia"/>
              </w:rPr>
              <w:t>March 202</w:t>
            </w:r>
            <w:r w:rsidRPr="0E00EE5D" w:rsidR="2C78DC6D">
              <w:rPr>
                <w:rFonts w:eastAsia="ＭＳ 明朝" w:eastAsiaTheme="minorEastAsia"/>
              </w:rPr>
              <w:t>3</w:t>
            </w:r>
            <w:r w:rsidRPr="0E00EE5D" w:rsidR="64E6BF82">
              <w:rPr>
                <w:rFonts w:eastAsia="ＭＳ 明朝" w:eastAsiaTheme="minorEastAsia"/>
              </w:rPr>
              <w:t>.</w:t>
            </w:r>
          </w:p>
          <w:p w:rsidRPr="008965B1" w:rsidR="000962D1" w:rsidP="17997417" w:rsidRDefault="000962D1" w14:paraId="6698C9AE" w14:textId="50568A08">
            <w:pPr>
              <w:pStyle w:val="ListParagraph"/>
              <w:spacing w:after="0" w:line="240" w:lineRule="auto"/>
              <w:ind w:left="692"/>
              <w:jc w:val="center"/>
              <w:rPr>
                <w:rFonts w:eastAsiaTheme="minorEastAsia"/>
              </w:rPr>
            </w:pPr>
          </w:p>
        </w:tc>
        <w:tc>
          <w:tcPr>
            <w:tcW w:w="1403" w:type="dxa"/>
            <w:tcMar/>
          </w:tcPr>
          <w:p w:rsidRPr="0095296E" w:rsidR="00C12A6A" w:rsidP="5F4DF7BA" w:rsidRDefault="00C12A6A" w14:paraId="0E7DFC05" w14:textId="77777777">
            <w:pPr>
              <w:rPr>
                <w:rFonts w:asciiTheme="minorHAnsi" w:hAnsiTheme="minorHAnsi" w:eastAsiaTheme="minorEastAsia" w:cstheme="minorBidi"/>
              </w:rPr>
            </w:pPr>
            <w:r w:rsidRPr="5F4DF7BA">
              <w:rPr>
                <w:rFonts w:asciiTheme="minorHAnsi" w:hAnsiTheme="minorHAnsi" w:eastAsiaTheme="minorEastAsia" w:cstheme="minorBidi"/>
              </w:rPr>
              <w:t>AF</w:t>
            </w:r>
          </w:p>
        </w:tc>
        <w:tc>
          <w:tcPr>
            <w:tcW w:w="1276" w:type="dxa"/>
            <w:tcMar/>
          </w:tcPr>
          <w:p w:rsidRPr="0095296E" w:rsidR="00C12A6A" w:rsidP="52BD0BF1" w:rsidRDefault="0C0333D4" w14:paraId="1239FD33" w14:textId="1CF5208F">
            <w:pPr>
              <w:jc w:val="center"/>
              <w:rPr>
                <w:rFonts w:asciiTheme="minorHAnsi" w:hAnsiTheme="minorHAnsi" w:eastAsiaTheme="minorEastAsia" w:cstheme="minorBidi"/>
              </w:rPr>
            </w:pPr>
            <w:r w:rsidRPr="52BD0BF1">
              <w:rPr>
                <w:rFonts w:asciiTheme="minorHAnsi" w:hAnsiTheme="minorHAnsi" w:eastAsiaTheme="minorEastAsia" w:cstheme="minorBidi"/>
              </w:rPr>
              <w:t>10</w:t>
            </w:r>
          </w:p>
        </w:tc>
      </w:tr>
      <w:tr w:rsidR="55738046" w:rsidTr="7B403253" w14:paraId="240BD676" w14:textId="77777777">
        <w:trPr>
          <w:trHeight w:val="561"/>
          <w:tblCellSpacing w:w="15" w:type="dxa"/>
        </w:trPr>
        <w:tc>
          <w:tcPr>
            <w:tcW w:w="450" w:type="dxa"/>
            <w:tcMar/>
          </w:tcPr>
          <w:p w:rsidR="4D47191F" w:rsidP="55738046" w:rsidRDefault="4D47191F" w14:paraId="398F422C" w14:textId="467A8343">
            <w:r w:rsidRPr="5F95297F" w:rsidR="4D47191F">
              <w:rPr>
                <w:rFonts w:ascii="Calibri" w:hAnsi="Calibri" w:eastAsia="ＭＳ 明朝" w:cs="Arial" w:asciiTheme="minorAscii" w:hAnsiTheme="minorAscii" w:eastAsiaTheme="minorEastAsia" w:cstheme="minorBidi"/>
              </w:rPr>
              <w:t>1</w:t>
            </w:r>
            <w:r w:rsidRPr="5F95297F" w:rsidR="3C5306FA">
              <w:rPr>
                <w:rFonts w:ascii="Calibri" w:hAnsi="Calibri" w:eastAsia="ＭＳ 明朝" w:cs="Arial" w:asciiTheme="minorAscii" w:hAnsiTheme="minorAscii" w:eastAsiaTheme="minorEastAsia" w:cstheme="minorBidi"/>
              </w:rPr>
              <w:t>2</w:t>
            </w:r>
            <w:r w:rsidRPr="5F95297F" w:rsidR="4D47191F">
              <w:rPr>
                <w:rFonts w:ascii="Calibri" w:hAnsi="Calibri" w:eastAsia="ＭＳ 明朝" w:cs="Arial" w:asciiTheme="minorAscii" w:hAnsiTheme="minorAscii" w:eastAsiaTheme="minorEastAsia" w:cstheme="minorBidi"/>
              </w:rPr>
              <w:t>.</w:t>
            </w:r>
          </w:p>
        </w:tc>
        <w:tc>
          <w:tcPr>
            <w:tcW w:w="5280" w:type="dxa"/>
            <w:tcMar/>
          </w:tcPr>
          <w:p w:rsidR="7D3AF289" w:rsidP="317732F8" w:rsidRDefault="7D3AF289" w14:paraId="034FCA7E" w14:textId="7B095F09">
            <w:pPr>
              <w:pStyle w:val="ListParagraph"/>
              <w:ind w:left="0"/>
              <w:rPr>
                <w:rFonts w:eastAsia="ＭＳ 明朝" w:eastAsiaTheme="minorEastAsia"/>
                <w:b w:val="1"/>
                <w:bCs w:val="1"/>
                <w:u w:val="single"/>
              </w:rPr>
            </w:pPr>
            <w:r w:rsidRPr="0AB6A94C" w:rsidR="1FA3E616">
              <w:rPr>
                <w:rFonts w:eastAsia="ＭＳ 明朝" w:eastAsiaTheme="minorEastAsia"/>
                <w:b w:val="1"/>
                <w:bCs w:val="1"/>
                <w:u w:val="single"/>
              </w:rPr>
              <w:t>Capital Projects Progress Report</w:t>
            </w:r>
          </w:p>
          <w:p w:rsidR="4D47191F" w:rsidP="0E00EE5D" w:rsidRDefault="4D47191F" w14:paraId="08BC9411" w14:textId="41E1DA5B">
            <w:pPr>
              <w:pStyle w:val="ListParagraph"/>
              <w:ind w:left="0"/>
              <w:rPr>
                <w:rFonts w:eastAsia="ＭＳ 明朝" w:eastAsiaTheme="minorEastAsia"/>
              </w:rPr>
            </w:pPr>
            <w:r w:rsidRPr="0E00EE5D" w:rsidR="0D5085E9">
              <w:rPr>
                <w:rFonts w:eastAsia="ＭＳ 明朝" w:eastAsiaTheme="minorEastAsia"/>
              </w:rPr>
              <w:t xml:space="preserve">To receive the </w:t>
            </w:r>
            <w:r w:rsidRPr="0E00EE5D" w:rsidR="7103340F">
              <w:rPr>
                <w:rFonts w:eastAsia="ＭＳ 明朝" w:eastAsiaTheme="minorEastAsia"/>
              </w:rPr>
              <w:t>Capital Projects Progress Report as of March 2023.</w:t>
            </w:r>
          </w:p>
        </w:tc>
        <w:tc>
          <w:tcPr>
            <w:tcW w:w="1403" w:type="dxa"/>
            <w:tcMar/>
          </w:tcPr>
          <w:p w:rsidR="4D47191F" w:rsidP="55738046" w:rsidRDefault="4D47191F" w14:paraId="5C3A0022" w14:textId="41644CB3">
            <w:pPr>
              <w:rPr>
                <w:rFonts w:asciiTheme="minorHAnsi" w:hAnsiTheme="minorHAnsi" w:eastAsiaTheme="minorEastAsia" w:cstheme="minorBidi"/>
              </w:rPr>
            </w:pPr>
            <w:r w:rsidRPr="55738046">
              <w:rPr>
                <w:rFonts w:asciiTheme="minorHAnsi" w:hAnsiTheme="minorHAnsi" w:eastAsiaTheme="minorEastAsia" w:cstheme="minorBidi"/>
              </w:rPr>
              <w:t>AF</w:t>
            </w:r>
          </w:p>
        </w:tc>
        <w:tc>
          <w:tcPr>
            <w:tcW w:w="1276" w:type="dxa"/>
            <w:tcMar/>
          </w:tcPr>
          <w:p w:rsidR="4D47191F" w:rsidP="3B0B65A5" w:rsidRDefault="4D47191F" w14:paraId="48B76A1F" w14:textId="68F9110F">
            <w:pPr>
              <w:jc w:val="center"/>
              <w:rPr>
                <w:rFonts w:ascii="Calibri" w:hAnsi="Calibri" w:eastAsia="Calibri" w:cs="Calibri" w:asciiTheme="minorAscii" w:hAnsiTheme="minorAscii" w:eastAsiaTheme="minorAscii" w:cstheme="minorAscii"/>
              </w:rPr>
            </w:pPr>
            <w:r w:rsidRPr="3B0B65A5" w:rsidR="4D47191F">
              <w:rPr>
                <w:rFonts w:ascii="Calibri" w:hAnsi="Calibri" w:eastAsia="Calibri" w:cs="Calibri" w:asciiTheme="minorAscii" w:hAnsiTheme="minorAscii" w:eastAsiaTheme="minorAscii" w:cstheme="minorAscii"/>
              </w:rPr>
              <w:t>10</w:t>
            </w:r>
          </w:p>
        </w:tc>
      </w:tr>
      <w:tr w:rsidRPr="0095296E" w:rsidR="00B72FB9" w:rsidTr="7B403253" w14:paraId="26841CA3" w14:textId="77777777">
        <w:trPr>
          <w:trHeight w:val="561"/>
          <w:tblCellSpacing w:w="15" w:type="dxa"/>
        </w:trPr>
        <w:tc>
          <w:tcPr>
            <w:tcW w:w="450" w:type="dxa"/>
            <w:tcMar/>
          </w:tcPr>
          <w:p w:rsidRPr="0095296E" w:rsidR="00B72FB9" w:rsidP="5F95297F" w:rsidRDefault="5FE42280" w14:paraId="1D6722D6" w14:textId="6530320C">
            <w:pPr>
              <w:rPr>
                <w:rFonts w:eastAsia="ＭＳ 明朝" w:eastAsiaTheme="minorEastAsia"/>
              </w:rPr>
            </w:pPr>
            <w:r w:rsidRPr="5F95297F" w:rsidR="5FE42280">
              <w:rPr>
                <w:rFonts w:ascii="Calibri" w:hAnsi="Calibri" w:eastAsia="ＭＳ 明朝" w:cs="Arial" w:asciiTheme="minorAscii" w:hAnsiTheme="minorAscii" w:eastAsiaTheme="minorEastAsia" w:cstheme="minorBidi"/>
              </w:rPr>
              <w:t>1</w:t>
            </w:r>
            <w:r w:rsidRPr="5F95297F" w:rsidR="29AAC050">
              <w:rPr>
                <w:rFonts w:ascii="Calibri" w:hAnsi="Calibri" w:eastAsia="ＭＳ 明朝" w:cs="Arial" w:asciiTheme="minorAscii" w:hAnsiTheme="minorAscii" w:eastAsiaTheme="minorEastAsia" w:cstheme="minorBidi"/>
              </w:rPr>
              <w:t>3</w:t>
            </w:r>
            <w:r w:rsidRPr="5F95297F" w:rsidR="5FE42280">
              <w:rPr>
                <w:rFonts w:ascii="Calibri" w:hAnsi="Calibri" w:eastAsia="ＭＳ 明朝" w:cs="Arial" w:asciiTheme="minorAscii" w:hAnsiTheme="minorAscii" w:eastAsiaTheme="minorEastAsia" w:cstheme="minorBidi"/>
              </w:rPr>
              <w:t>.</w:t>
            </w:r>
          </w:p>
        </w:tc>
        <w:tc>
          <w:tcPr>
            <w:tcW w:w="5280" w:type="dxa"/>
            <w:tcMar/>
          </w:tcPr>
          <w:p w:rsidRPr="007B506E" w:rsidR="007B506E" w:rsidP="029B0670" w:rsidRDefault="007B506E" w14:paraId="2280CA77" w14:textId="78BDB60C">
            <w:pPr>
              <w:pStyle w:val="ListParagraph"/>
              <w:spacing w:after="0" w:line="240" w:lineRule="auto"/>
              <w:ind w:left="0"/>
              <w:rPr>
                <w:rFonts w:eastAsiaTheme="minorEastAsia"/>
                <w:b/>
                <w:bCs/>
                <w:u w:val="single"/>
              </w:rPr>
            </w:pPr>
            <w:r w:rsidRPr="029B0670">
              <w:rPr>
                <w:rFonts w:eastAsiaTheme="minorEastAsia"/>
                <w:b/>
                <w:bCs/>
                <w:u w:val="single"/>
              </w:rPr>
              <w:t xml:space="preserve">Outstanding audit </w:t>
            </w:r>
            <w:r w:rsidRPr="029B0670" w:rsidR="2F914C2D">
              <w:rPr>
                <w:rFonts w:eastAsiaTheme="minorEastAsia"/>
                <w:b/>
                <w:bCs/>
                <w:u w:val="single"/>
              </w:rPr>
              <w:t>recommendations</w:t>
            </w:r>
          </w:p>
          <w:p w:rsidR="00B72FB9" w:rsidP="7CC6B1C9" w:rsidRDefault="1FC6E62B" w14:paraId="259748EB" w14:textId="4670C1BD">
            <w:pPr>
              <w:pStyle w:val="ListParagraph"/>
              <w:spacing w:after="0" w:line="240" w:lineRule="auto"/>
              <w:ind w:left="0"/>
              <w:rPr>
                <w:rFonts w:eastAsiaTheme="minorEastAsia"/>
              </w:rPr>
            </w:pPr>
            <w:r w:rsidRPr="0AB6A94C" w:rsidR="2D45B394">
              <w:rPr>
                <w:rFonts w:eastAsia="ＭＳ 明朝" w:eastAsiaTheme="minorEastAsia"/>
              </w:rPr>
              <w:t>To receive the register</w:t>
            </w:r>
            <w:r w:rsidRPr="0AB6A94C" w:rsidR="53567955">
              <w:rPr>
                <w:rFonts w:eastAsia="ＭＳ 明朝" w:eastAsiaTheme="minorEastAsia"/>
              </w:rPr>
              <w:t>s</w:t>
            </w:r>
            <w:r w:rsidRPr="0AB6A94C" w:rsidR="2D45B394">
              <w:rPr>
                <w:rFonts w:eastAsia="ＭＳ 明朝" w:eastAsiaTheme="minorEastAsia"/>
              </w:rPr>
              <w:t xml:space="preserve"> of outstanding audit recommendations</w:t>
            </w:r>
            <w:r w:rsidRPr="0AB6A94C" w:rsidR="2751090F">
              <w:rPr>
                <w:rFonts w:eastAsia="ＭＳ 明朝" w:eastAsiaTheme="minorEastAsia"/>
              </w:rPr>
              <w:t xml:space="preserve"> as </w:t>
            </w:r>
            <w:r w:rsidRPr="0AB6A94C" w:rsidR="6F9820B6">
              <w:rPr>
                <w:rFonts w:eastAsia="ＭＳ 明朝" w:eastAsiaTheme="minorEastAsia"/>
              </w:rPr>
              <w:t>of</w:t>
            </w:r>
            <w:r w:rsidRPr="0AB6A94C" w:rsidR="2751090F">
              <w:rPr>
                <w:rFonts w:eastAsia="ＭＳ 明朝" w:eastAsiaTheme="minorEastAsia"/>
              </w:rPr>
              <w:t xml:space="preserve"> </w:t>
            </w:r>
            <w:r w:rsidRPr="0AB6A94C" w:rsidR="23B7901A">
              <w:rPr>
                <w:rFonts w:eastAsia="ＭＳ 明朝" w:eastAsiaTheme="minorEastAsia"/>
              </w:rPr>
              <w:t>March 202</w:t>
            </w:r>
            <w:r w:rsidRPr="0AB6A94C" w:rsidR="5F65F855">
              <w:rPr>
                <w:rFonts w:eastAsia="ＭＳ 明朝" w:eastAsiaTheme="minorEastAsia"/>
              </w:rPr>
              <w:t>2</w:t>
            </w:r>
            <w:r w:rsidRPr="0AB6A94C" w:rsidR="090B2274">
              <w:rPr>
                <w:rFonts w:eastAsia="ＭＳ 明朝" w:eastAsiaTheme="minorEastAsia"/>
              </w:rPr>
              <w:t>:</w:t>
            </w:r>
          </w:p>
          <w:p w:rsidRPr="00605D3B" w:rsidR="00970F0C" w:rsidP="0AB6A94C" w:rsidRDefault="00970F0C" w14:paraId="533F9CB8" w14:textId="7FFF1290">
            <w:pPr>
              <w:pStyle w:val="ListParagraph"/>
              <w:numPr>
                <w:ilvl w:val="0"/>
                <w:numId w:val="14"/>
              </w:num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AB6A94C" w:rsidR="299C832B">
              <w:rPr>
                <w:rFonts w:ascii="Calibri" w:hAnsi="Calibri" w:eastAsia="Calibri" w:cs="Calibri"/>
                <w:b w:val="0"/>
                <w:bCs w:val="0"/>
                <w:i w:val="0"/>
                <w:iCs w:val="0"/>
                <w:caps w:val="0"/>
                <w:smallCaps w:val="0"/>
                <w:noProof w:val="0"/>
                <w:color w:val="000000" w:themeColor="text1" w:themeTint="FF" w:themeShade="FF"/>
                <w:sz w:val="22"/>
                <w:szCs w:val="22"/>
                <w:lang w:val="en-GB"/>
              </w:rPr>
              <w:t>HR Audit – July 2020 (note: this report was received by Audit Committee at its meeting on 21</w:t>
            </w:r>
            <w:r w:rsidRPr="0AB6A94C" w:rsidR="299C832B">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st</w:t>
            </w:r>
            <w:r w:rsidRPr="0AB6A94C" w:rsidR="299C832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November 2022 where the committee decided </w:t>
            </w:r>
            <w:r w:rsidRPr="0AB6A94C" w:rsidR="4DFA715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keep </w:t>
            </w:r>
            <w:r w:rsidRPr="0AB6A94C" w:rsidR="299C832B">
              <w:rPr>
                <w:rFonts w:ascii="Calibri" w:hAnsi="Calibri" w:eastAsia="Calibri" w:cs="Calibri"/>
                <w:b w:val="0"/>
                <w:bCs w:val="0"/>
                <w:i w:val="0"/>
                <w:iCs w:val="0"/>
                <w:caps w:val="0"/>
                <w:smallCaps w:val="0"/>
                <w:noProof w:val="0"/>
                <w:color w:val="000000" w:themeColor="text1" w:themeTint="FF" w:themeShade="FF"/>
                <w:sz w:val="22"/>
                <w:szCs w:val="22"/>
                <w:lang w:val="en-GB"/>
              </w:rPr>
              <w:t>this item open</w:t>
            </w:r>
            <w:r w:rsidRPr="0AB6A94C" w:rsidR="3C4C14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pending the report on the new HR system to this meeting – agenda item 3 refers</w:t>
            </w:r>
            <w:r w:rsidRPr="0AB6A94C" w:rsidR="299C832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0AB6A94C" w:rsidR="7AF0F96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605D3B" w:rsidR="00970F0C" w:rsidP="0AB6A94C" w:rsidRDefault="00970F0C" w14:paraId="18B038B2" w14:textId="572BC9C6">
            <w:pPr>
              <w:spacing w:after="20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0AB6A94C" w:rsidR="299C832B">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The committee is asked to decide whether, </w:t>
            </w:r>
            <w:proofErr w:type="gramStart"/>
            <w:r w:rsidRPr="0AB6A94C" w:rsidR="299C832B">
              <w:rPr>
                <w:rFonts w:ascii="Calibri" w:hAnsi="Calibri" w:eastAsia="Calibri" w:cs="Calibri"/>
                <w:b w:val="1"/>
                <w:bCs w:val="1"/>
                <w:i w:val="0"/>
                <w:iCs w:val="0"/>
                <w:caps w:val="0"/>
                <w:smallCaps w:val="0"/>
                <w:noProof w:val="0"/>
                <w:color w:val="000000" w:themeColor="text1" w:themeTint="FF" w:themeShade="FF"/>
                <w:sz w:val="22"/>
                <w:szCs w:val="22"/>
                <w:lang w:val="en-GB"/>
              </w:rPr>
              <w:t>in light of</w:t>
            </w:r>
            <w:proofErr w:type="gramEnd"/>
            <w:r w:rsidRPr="0AB6A94C" w:rsidR="299C832B">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the implementation of the new HR system (item 3 refers), the outstanding recommendations from the HR Audit of July 2020 can now be closed.</w:t>
            </w:r>
          </w:p>
        </w:tc>
        <w:tc>
          <w:tcPr>
            <w:tcW w:w="1403" w:type="dxa"/>
            <w:tcMar/>
          </w:tcPr>
          <w:p w:rsidRPr="0095296E" w:rsidR="000F1CEF" w:rsidP="209E2334" w:rsidRDefault="000F1CEF" w14:paraId="3B7BCD0C" w14:textId="12B0CF1A">
            <w:pPr>
              <w:pStyle w:val="Normal"/>
              <w:rPr>
                <w:rFonts w:ascii="Calibri" w:hAnsi="Calibri" w:eastAsia="ＭＳ 明朝" w:cs="Arial" w:asciiTheme="minorAscii" w:hAnsiTheme="minorAscii" w:eastAsiaTheme="minorEastAsia" w:cstheme="minorBidi"/>
              </w:rPr>
            </w:pPr>
            <w:r w:rsidRPr="0AB6A94C" w:rsidR="160C2A1E">
              <w:rPr>
                <w:rFonts w:ascii="Calibri" w:hAnsi="Calibri" w:eastAsia="ＭＳ 明朝" w:cs="Arial" w:asciiTheme="minorAscii" w:hAnsiTheme="minorAscii" w:eastAsiaTheme="minorEastAsia" w:cstheme="minorBidi"/>
              </w:rPr>
              <w:t>Chair</w:t>
            </w:r>
          </w:p>
        </w:tc>
        <w:tc>
          <w:tcPr>
            <w:tcW w:w="1276" w:type="dxa"/>
            <w:tcMar/>
          </w:tcPr>
          <w:p w:rsidRPr="0095296E" w:rsidR="00B72FB9" w:rsidP="7CC6B1C9" w:rsidRDefault="737144DE" w14:paraId="17760AAC" w14:textId="3F9721F0">
            <w:pPr>
              <w:jc w:val="center"/>
              <w:rPr>
                <w:rFonts w:asciiTheme="minorHAnsi" w:hAnsiTheme="minorHAnsi" w:eastAsiaTheme="minorEastAsia" w:cstheme="minorBidi"/>
              </w:rPr>
            </w:pPr>
            <w:r w:rsidRPr="7CC6B1C9">
              <w:rPr>
                <w:rFonts w:asciiTheme="minorHAnsi" w:hAnsiTheme="minorHAnsi" w:eastAsiaTheme="minorEastAsia" w:cstheme="minorBidi"/>
              </w:rPr>
              <w:t>10</w:t>
            </w:r>
          </w:p>
        </w:tc>
      </w:tr>
      <w:tr w:rsidRPr="0095296E" w:rsidR="00A11BF3" w:rsidTr="7B403253" w14:paraId="2812A0D4" w14:textId="77777777">
        <w:trPr>
          <w:tblCellSpacing w:w="15" w:type="dxa"/>
        </w:trPr>
        <w:tc>
          <w:tcPr>
            <w:tcW w:w="450" w:type="dxa"/>
            <w:tcMar/>
          </w:tcPr>
          <w:p w:rsidRPr="0095296E" w:rsidR="00A11BF3" w:rsidP="5F95297F" w:rsidRDefault="1230BC5F" w14:paraId="505CD563" w14:textId="02910073">
            <w:pPr>
              <w:rPr>
                <w:rFonts w:eastAsia="ＭＳ 明朝" w:eastAsiaTheme="minorEastAsia"/>
              </w:rPr>
            </w:pPr>
            <w:r w:rsidRPr="5F95297F" w:rsidR="1230BC5F">
              <w:rPr>
                <w:rFonts w:ascii="Calibri" w:hAnsi="Calibri" w:eastAsia="ＭＳ 明朝" w:cs="Arial" w:asciiTheme="minorAscii" w:hAnsiTheme="minorAscii" w:eastAsiaTheme="minorEastAsia" w:cstheme="minorBidi"/>
              </w:rPr>
              <w:t>1</w:t>
            </w:r>
            <w:r w:rsidRPr="5F95297F" w:rsidR="597FFE3F">
              <w:rPr>
                <w:rFonts w:ascii="Calibri" w:hAnsi="Calibri" w:eastAsia="ＭＳ 明朝" w:cs="Arial" w:asciiTheme="minorAscii" w:hAnsiTheme="minorAscii" w:eastAsiaTheme="minorEastAsia" w:cstheme="minorBidi"/>
              </w:rPr>
              <w:t>4</w:t>
            </w:r>
            <w:r w:rsidRPr="5F95297F" w:rsidR="1230BC5F">
              <w:rPr>
                <w:rFonts w:ascii="Calibri" w:hAnsi="Calibri" w:eastAsia="ＭＳ 明朝" w:cs="Arial" w:asciiTheme="minorAscii" w:hAnsiTheme="minorAscii" w:eastAsiaTheme="minorEastAsia" w:cstheme="minorBidi"/>
              </w:rPr>
              <w:t>.</w:t>
            </w:r>
          </w:p>
        </w:tc>
        <w:tc>
          <w:tcPr>
            <w:tcW w:w="5280" w:type="dxa"/>
            <w:tcMar/>
          </w:tcPr>
          <w:p w:rsidRPr="0095296E" w:rsidR="00605D3B" w:rsidP="0AB6A94C" w:rsidRDefault="00605D3B" w14:paraId="734CFBA9" w14:textId="49E1B2D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AB6A94C" w:rsidR="3995DE9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Internal audit 2022-2023</w:t>
            </w:r>
          </w:p>
          <w:p w:rsidRPr="0095296E" w:rsidR="00605D3B" w:rsidP="0AB6A94C" w:rsidRDefault="00605D3B" w14:paraId="1E6D28D3" w14:textId="3603DD9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AB6A94C" w:rsidR="3995DE9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To receive, review and note the current status of the internal audits for 2022-2023 (as approved by Corporation on 27</w:t>
            </w:r>
            <w:r w:rsidRPr="0AB6A94C" w:rsidR="3995DE9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vertAlign w:val="superscript"/>
                <w:lang w:val="en-GB"/>
              </w:rPr>
              <w:t>th</w:t>
            </w:r>
            <w:r w:rsidRPr="0AB6A94C" w:rsidR="3995DE9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June 2022).  </w:t>
            </w:r>
          </w:p>
          <w:p w:rsidRPr="0095296E" w:rsidR="00605D3B" w:rsidP="3ECB8A23" w:rsidRDefault="00605D3B" w14:paraId="015BA2D2" w14:textId="0BE34B1C">
            <w:pPr>
              <w:pStyle w:val="ListParagraph"/>
              <w:numPr>
                <w:ilvl w:val="0"/>
                <w:numId w:val="15"/>
              </w:numPr>
              <w:spacing w:after="0" w:line="240"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3ECB8A23" w:rsidR="3995DE98">
              <w:rPr>
                <w:rFonts w:ascii="Calibri" w:hAnsi="Calibri" w:eastAsia="Calibri" w:cs="Calibri"/>
                <w:b w:val="0"/>
                <w:bCs w:val="0"/>
                <w:i w:val="0"/>
                <w:iCs w:val="0"/>
                <w:caps w:val="0"/>
                <w:smallCaps w:val="0"/>
                <w:noProof w:val="0"/>
                <w:color w:val="000000" w:themeColor="text1" w:themeTint="FF" w:themeShade="FF"/>
                <w:sz w:val="22"/>
                <w:szCs w:val="22"/>
                <w:lang w:val="en-GB"/>
              </w:rPr>
              <w:t>Core financial controls – from TIAA</w:t>
            </w:r>
            <w:r w:rsidRPr="3ECB8A23" w:rsidR="7D4E57B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CB8A23" w:rsidR="7D4E57B3">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(21</w:t>
            </w:r>
            <w:r w:rsidRPr="3ECB8A23" w:rsidR="7D4E57B3">
              <w:rPr>
                <w:rFonts w:ascii="Calibri" w:hAnsi="Calibri" w:eastAsia="Calibri" w:cs="Calibri"/>
                <w:b w:val="1"/>
                <w:bCs w:val="1"/>
                <w:i w:val="0"/>
                <w:iCs w:val="0"/>
                <w:caps w:val="0"/>
                <w:smallCaps w:val="0"/>
                <w:noProof w:val="0"/>
                <w:color w:val="000000" w:themeColor="text1" w:themeTint="FF" w:themeShade="FF"/>
                <w:sz w:val="22"/>
                <w:szCs w:val="22"/>
                <w:vertAlign w:val="superscript"/>
                <w:lang w:val="en-GB"/>
              </w:rPr>
              <w:t>st</w:t>
            </w:r>
            <w:r w:rsidRPr="3ECB8A23" w:rsidR="7D4E57B3">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November 2022 meeting noted this will be scheduled for March/April 2023)</w:t>
            </w:r>
            <w:r w:rsidRPr="3ECB8A23" w:rsidR="630760B0">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Pr="0095296E" w:rsidR="00605D3B" w:rsidP="3ECB8A23" w:rsidRDefault="00605D3B" w14:paraId="3056C455" w14:textId="38AE2E46">
            <w:pPr>
              <w:pStyle w:val="ListParagraph"/>
              <w:numPr>
                <w:ilvl w:val="0"/>
                <w:numId w:val="15"/>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ECB8A23" w:rsidR="3995DE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Asbestos – management &amp; penetration survey.  </w:t>
            </w:r>
            <w:r w:rsidRPr="3ECB8A23" w:rsidR="2218EFB2">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ECB8A23" w:rsidR="3995DE98">
              <w:rPr>
                <w:rFonts w:ascii="Calibri" w:hAnsi="Calibri" w:eastAsia="Calibri" w:cs="Calibri"/>
                <w:b w:val="1"/>
                <w:bCs w:val="1"/>
                <w:i w:val="0"/>
                <w:iCs w:val="0"/>
                <w:caps w:val="0"/>
                <w:smallCaps w:val="0"/>
                <w:noProof w:val="0"/>
                <w:color w:val="000000" w:themeColor="text1" w:themeTint="FF" w:themeShade="FF"/>
                <w:sz w:val="22"/>
                <w:szCs w:val="22"/>
                <w:lang w:val="en-GB"/>
              </w:rPr>
              <w:t>Complete – reported to Corporation on 5</w:t>
            </w:r>
            <w:r w:rsidRPr="3ECB8A23" w:rsidR="3995DE98">
              <w:rPr>
                <w:rFonts w:ascii="Calibri" w:hAnsi="Calibri" w:eastAsia="Calibri" w:cs="Calibri"/>
                <w:b w:val="1"/>
                <w:bCs w:val="1"/>
                <w:i w:val="0"/>
                <w:iCs w:val="0"/>
                <w:caps w:val="0"/>
                <w:smallCaps w:val="0"/>
                <w:noProof w:val="0"/>
                <w:color w:val="000000" w:themeColor="text1" w:themeTint="FF" w:themeShade="FF"/>
                <w:sz w:val="22"/>
                <w:szCs w:val="22"/>
                <w:vertAlign w:val="superscript"/>
                <w:lang w:val="en-GB"/>
              </w:rPr>
              <w:t>th</w:t>
            </w:r>
            <w:r w:rsidRPr="3ECB8A23" w:rsidR="3995DE98">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D</w:t>
            </w:r>
            <w:r w:rsidRPr="3ECB8A23" w:rsidR="18E85131">
              <w:rPr>
                <w:rFonts w:ascii="Calibri" w:hAnsi="Calibri" w:eastAsia="Calibri" w:cs="Calibri"/>
                <w:b w:val="1"/>
                <w:bCs w:val="1"/>
                <w:i w:val="0"/>
                <w:iCs w:val="0"/>
                <w:caps w:val="0"/>
                <w:smallCaps w:val="0"/>
                <w:noProof w:val="0"/>
                <w:color w:val="000000" w:themeColor="text1" w:themeTint="FF" w:themeShade="FF"/>
                <w:sz w:val="22"/>
                <w:szCs w:val="22"/>
                <w:lang w:val="en-GB"/>
              </w:rPr>
              <w:t>ecember 2022</w:t>
            </w:r>
            <w:r w:rsidRPr="3ECB8A23" w:rsidR="7AB7C2EB">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ECB8A23" w:rsidR="18E8513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Pr="0095296E" w:rsidR="00605D3B" w:rsidP="3ECB8A23" w:rsidRDefault="00605D3B" w14:paraId="3E3C66AE" w14:textId="5C61489E">
            <w:pPr>
              <w:pStyle w:val="ListParagraph"/>
              <w:numPr>
                <w:ilvl w:val="0"/>
                <w:numId w:val="15"/>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ECB8A23" w:rsidR="3995DE98">
              <w:rPr>
                <w:rFonts w:ascii="Calibri" w:hAnsi="Calibri" w:eastAsia="Calibri" w:cs="Calibri"/>
                <w:b w:val="0"/>
                <w:bCs w:val="0"/>
                <w:i w:val="0"/>
                <w:iCs w:val="0"/>
                <w:caps w:val="0"/>
                <w:smallCaps w:val="0"/>
                <w:noProof w:val="0"/>
                <w:color w:val="000000" w:themeColor="text1" w:themeTint="FF" w:themeShade="FF"/>
                <w:sz w:val="22"/>
                <w:szCs w:val="22"/>
                <w:lang w:val="en-GB"/>
              </w:rPr>
              <w:t>Cyber security assurance</w:t>
            </w:r>
            <w:r w:rsidRPr="3ECB8A23" w:rsidR="335372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CB8A23" w:rsidR="335372A8">
              <w:rPr>
                <w:rFonts w:ascii="Calibri" w:hAnsi="Calibri" w:eastAsia="Calibri" w:cs="Calibri"/>
                <w:b w:val="1"/>
                <w:bCs w:val="1"/>
                <w:i w:val="0"/>
                <w:iCs w:val="0"/>
                <w:caps w:val="0"/>
                <w:smallCaps w:val="0"/>
                <w:noProof w:val="0"/>
                <w:color w:val="000000" w:themeColor="text1" w:themeTint="FF" w:themeShade="FF"/>
                <w:sz w:val="22"/>
                <w:szCs w:val="22"/>
                <w:lang w:val="en-GB"/>
              </w:rPr>
              <w:t>(21</w:t>
            </w:r>
            <w:r w:rsidRPr="3ECB8A23" w:rsidR="335372A8">
              <w:rPr>
                <w:rFonts w:ascii="Calibri" w:hAnsi="Calibri" w:eastAsia="Calibri" w:cs="Calibri"/>
                <w:b w:val="1"/>
                <w:bCs w:val="1"/>
                <w:i w:val="0"/>
                <w:iCs w:val="0"/>
                <w:caps w:val="0"/>
                <w:smallCaps w:val="0"/>
                <w:noProof w:val="0"/>
                <w:color w:val="000000" w:themeColor="text1" w:themeTint="FF" w:themeShade="FF"/>
                <w:sz w:val="22"/>
                <w:szCs w:val="22"/>
                <w:vertAlign w:val="superscript"/>
                <w:lang w:val="en-GB"/>
              </w:rPr>
              <w:t>st</w:t>
            </w:r>
            <w:r w:rsidRPr="3ECB8A23" w:rsidR="335372A8">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November 2022 meeting noted that a</w:t>
            </w:r>
            <w:r w:rsidRPr="3ECB8A23" w:rsidR="335372A8">
              <w:rPr>
                <w:b w:val="1"/>
                <w:bCs w:val="1"/>
                <w:i w:val="0"/>
                <w:iCs w:val="0"/>
                <w:caps w:val="0"/>
                <w:smallCaps w:val="0"/>
                <w:strike w:val="0"/>
                <w:dstrike w:val="0"/>
                <w:noProof w:val="0"/>
                <w:color w:val="000000" w:themeColor="text1" w:themeTint="FF" w:themeShade="FF"/>
                <w:sz w:val="22"/>
                <w:szCs w:val="22"/>
                <w:u w:val="none"/>
                <w:lang w:val="en-GB"/>
              </w:rPr>
              <w:t xml:space="preserve"> penetration test will be commissioned for the early part of 2023).</w:t>
            </w:r>
            <w:r w:rsidRPr="3ECB8A23" w:rsidR="3995DE98">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w:rsidRPr="0095296E" w:rsidR="00605D3B" w:rsidP="3ECB8A23" w:rsidRDefault="00605D3B" w14:paraId="213CBDCD" w14:textId="49A687B2">
            <w:pPr>
              <w:pStyle w:val="ListParagraph"/>
              <w:numPr>
                <w:ilvl w:val="0"/>
                <w:numId w:val="15"/>
              </w:numPr>
              <w:spacing w:after="0" w:line="240"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3ECB8A23" w:rsidR="3995DE98">
              <w:rPr>
                <w:rFonts w:ascii="Calibri" w:hAnsi="Calibri" w:eastAsia="Calibri" w:cs="Calibri"/>
                <w:b w:val="0"/>
                <w:bCs w:val="0"/>
                <w:i w:val="0"/>
                <w:iCs w:val="0"/>
                <w:caps w:val="0"/>
                <w:smallCaps w:val="0"/>
                <w:noProof w:val="0"/>
                <w:color w:val="000000" w:themeColor="text1" w:themeTint="FF" w:themeShade="FF"/>
                <w:sz w:val="22"/>
                <w:szCs w:val="22"/>
                <w:lang w:val="en-GB"/>
              </w:rPr>
              <w:t>Employer related review – work placements, work experience etc.</w:t>
            </w:r>
            <w:r w:rsidRPr="3ECB8A23" w:rsidR="572D2EB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CB8A23" w:rsidR="572D2EB4">
              <w:rPr>
                <w:rFonts w:ascii="Calibri" w:hAnsi="Calibri" w:eastAsia="Calibri" w:cs="Calibri"/>
                <w:b w:val="1"/>
                <w:bCs w:val="1"/>
                <w:i w:val="0"/>
                <w:iCs w:val="0"/>
                <w:caps w:val="0"/>
                <w:smallCaps w:val="0"/>
                <w:noProof w:val="0"/>
                <w:color w:val="000000" w:themeColor="text1" w:themeTint="FF" w:themeShade="FF"/>
                <w:sz w:val="22"/>
                <w:szCs w:val="22"/>
                <w:lang w:val="en-GB"/>
              </w:rPr>
              <w:t>(21</w:t>
            </w:r>
            <w:r w:rsidRPr="3ECB8A23" w:rsidR="572D2EB4">
              <w:rPr>
                <w:rFonts w:ascii="Calibri" w:hAnsi="Calibri" w:eastAsia="Calibri" w:cs="Calibri"/>
                <w:b w:val="1"/>
                <w:bCs w:val="1"/>
                <w:i w:val="0"/>
                <w:iCs w:val="0"/>
                <w:caps w:val="0"/>
                <w:smallCaps w:val="0"/>
                <w:noProof w:val="0"/>
                <w:color w:val="000000" w:themeColor="text1" w:themeTint="FF" w:themeShade="FF"/>
                <w:sz w:val="22"/>
                <w:szCs w:val="22"/>
                <w:vertAlign w:val="superscript"/>
                <w:lang w:val="en-GB"/>
              </w:rPr>
              <w:t>st</w:t>
            </w:r>
            <w:r w:rsidRPr="3ECB8A23" w:rsidR="572D2EB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November 2022 meeting noted that these details will be confirmed </w:t>
            </w:r>
            <w:proofErr w:type="gramStart"/>
            <w:r w:rsidRPr="3ECB8A23" w:rsidR="572D2EB4">
              <w:rPr>
                <w:rFonts w:ascii="Calibri" w:hAnsi="Calibri" w:eastAsia="Calibri" w:cs="Calibri"/>
                <w:b w:val="1"/>
                <w:bCs w:val="1"/>
                <w:i w:val="0"/>
                <w:iCs w:val="0"/>
                <w:caps w:val="0"/>
                <w:smallCaps w:val="0"/>
                <w:noProof w:val="0"/>
                <w:color w:val="000000" w:themeColor="text1" w:themeTint="FF" w:themeShade="FF"/>
                <w:sz w:val="22"/>
                <w:szCs w:val="22"/>
                <w:lang w:val="en-GB"/>
              </w:rPr>
              <w:t>at a later date</w:t>
            </w:r>
            <w:proofErr w:type="gramEnd"/>
            <w:r w:rsidRPr="3ECB8A23" w:rsidR="572D2EB4">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Pr="0095296E" w:rsidR="00605D3B" w:rsidP="0AB6A94C" w:rsidRDefault="00605D3B" w14:paraId="6AB49B74" w14:textId="7864A407">
            <w:pPr>
              <w:spacing w:after="0" w:line="24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p>
          <w:p w:rsidRPr="0095296E" w:rsidR="00605D3B" w:rsidP="0AB6A94C" w:rsidRDefault="00605D3B" w14:paraId="469EA453" w14:textId="2735A0D3">
            <w:pPr>
              <w:spacing w:after="0" w:line="240"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0AB6A94C" w:rsidR="3995DE98">
              <w:rPr>
                <w:rFonts w:ascii="Calibri" w:hAnsi="Calibri" w:eastAsia="Calibri" w:cs="Calibri"/>
                <w:b w:val="1"/>
                <w:bCs w:val="1"/>
                <w:i w:val="0"/>
                <w:iCs w:val="0"/>
                <w:caps w:val="0"/>
                <w:smallCaps w:val="0"/>
                <w:noProof w:val="0"/>
                <w:color w:val="000000" w:themeColor="text1" w:themeTint="FF" w:themeShade="FF"/>
                <w:sz w:val="22"/>
                <w:szCs w:val="22"/>
                <w:lang w:val="en-GB"/>
              </w:rPr>
              <w:t>(Audit committee Terms of Reference 3.4)</w:t>
            </w:r>
          </w:p>
          <w:p w:rsidRPr="0095296E" w:rsidR="00605D3B" w:rsidP="0AB6A94C" w:rsidRDefault="00605D3B" w14:paraId="207A7C6E" w14:textId="6C8B9A98">
            <w:pPr>
              <w:pStyle w:val="Normal"/>
              <w:jc w:val="both"/>
              <w:rPr>
                <w:rFonts w:ascii="Calibri" w:hAnsi="Calibri" w:eastAsia="ＭＳ 明朝" w:cs="Arial" w:asciiTheme="minorAscii" w:hAnsiTheme="minorAscii" w:eastAsiaTheme="minorEastAsia" w:cstheme="minorBidi"/>
                <w:i w:val="1"/>
                <w:iCs w:val="1"/>
                <w:highlight w:val="yellow"/>
              </w:rPr>
            </w:pPr>
          </w:p>
        </w:tc>
        <w:tc>
          <w:tcPr>
            <w:tcW w:w="1403" w:type="dxa"/>
            <w:tcMar/>
          </w:tcPr>
          <w:p w:rsidRPr="0095296E" w:rsidR="00A11BF3" w:rsidP="0AB6A94C" w:rsidRDefault="30F385F6" w14:paraId="16043C1D" w14:textId="06C6BAF8">
            <w:pPr>
              <w:rPr>
                <w:rFonts w:ascii="Calibri" w:hAnsi="Calibri" w:eastAsia="ＭＳ 明朝" w:cs="Arial" w:asciiTheme="minorAscii" w:hAnsiTheme="minorAscii" w:eastAsiaTheme="minorEastAsia" w:cstheme="minorBidi"/>
              </w:rPr>
            </w:pPr>
            <w:r w:rsidRPr="0AB6A94C" w:rsidR="783AC3C9">
              <w:rPr>
                <w:rFonts w:ascii="Calibri" w:hAnsi="Calibri" w:eastAsia="ＭＳ 明朝" w:cs="Arial" w:asciiTheme="minorAscii" w:hAnsiTheme="minorAscii" w:eastAsiaTheme="minorEastAsia" w:cstheme="minorBidi"/>
              </w:rPr>
              <w:t>Chair/</w:t>
            </w:r>
            <w:r w:rsidRPr="0AB6A94C" w:rsidR="2017ADFC">
              <w:rPr>
                <w:rFonts w:ascii="Calibri" w:hAnsi="Calibri" w:eastAsia="ＭＳ 明朝" w:cs="Arial" w:asciiTheme="minorAscii" w:hAnsiTheme="minorAscii" w:eastAsiaTheme="minorEastAsia" w:cstheme="minorBidi"/>
              </w:rPr>
              <w:t>AF</w:t>
            </w:r>
          </w:p>
        </w:tc>
        <w:tc>
          <w:tcPr>
            <w:tcW w:w="1276" w:type="dxa"/>
            <w:tcMar/>
          </w:tcPr>
          <w:p w:rsidRPr="0095296E" w:rsidR="00A11BF3" w:rsidP="6E0FE271" w:rsidRDefault="19E1072F" w14:paraId="3B82E832" w14:textId="0446B5A9">
            <w:pPr>
              <w:jc w:val="center"/>
              <w:rPr>
                <w:rFonts w:asciiTheme="minorHAnsi" w:hAnsiTheme="minorHAnsi" w:eastAsiaTheme="minorEastAsia" w:cstheme="minorBidi"/>
              </w:rPr>
            </w:pPr>
            <w:r w:rsidRPr="55738046">
              <w:rPr>
                <w:rFonts w:asciiTheme="minorHAnsi" w:hAnsiTheme="minorHAnsi" w:eastAsiaTheme="minorEastAsia" w:cstheme="minorBidi"/>
              </w:rPr>
              <w:t>10</w:t>
            </w:r>
          </w:p>
        </w:tc>
      </w:tr>
      <w:tr w:rsidRPr="0095296E" w:rsidR="00761CC5" w:rsidTr="7B403253" w14:paraId="6290D6A0" w14:textId="77777777">
        <w:trPr>
          <w:tblCellSpacing w:w="15" w:type="dxa"/>
        </w:trPr>
        <w:tc>
          <w:tcPr>
            <w:tcW w:w="450" w:type="dxa"/>
            <w:tcMar/>
          </w:tcPr>
          <w:p w:rsidRPr="0095296E" w:rsidR="00761CC5" w:rsidP="5F95297F" w:rsidRDefault="0137E138" w14:paraId="6819448E" w14:textId="5E7A3606">
            <w:pPr>
              <w:rPr>
                <w:rFonts w:eastAsia="ＭＳ 明朝" w:eastAsiaTheme="minorEastAsia"/>
              </w:rPr>
            </w:pPr>
            <w:r w:rsidRPr="5F95297F" w:rsidR="0137E138">
              <w:rPr>
                <w:rFonts w:ascii="Calibri" w:hAnsi="Calibri" w:eastAsia="ＭＳ 明朝" w:cs="Arial" w:asciiTheme="minorAscii" w:hAnsiTheme="minorAscii" w:eastAsiaTheme="minorEastAsia" w:cstheme="minorBidi"/>
              </w:rPr>
              <w:t>1</w:t>
            </w:r>
            <w:r w:rsidRPr="5F95297F" w:rsidR="6C2FB944">
              <w:rPr>
                <w:rFonts w:ascii="Calibri" w:hAnsi="Calibri" w:eastAsia="ＭＳ 明朝" w:cs="Arial" w:asciiTheme="minorAscii" w:hAnsiTheme="minorAscii" w:eastAsiaTheme="minorEastAsia" w:cstheme="minorBidi"/>
              </w:rPr>
              <w:t>5</w:t>
            </w:r>
            <w:r w:rsidRPr="5F95297F" w:rsidR="0137E138">
              <w:rPr>
                <w:rFonts w:ascii="Calibri" w:hAnsi="Calibri" w:eastAsia="ＭＳ 明朝" w:cs="Arial" w:asciiTheme="minorAscii" w:hAnsiTheme="minorAscii" w:eastAsiaTheme="minorEastAsia" w:cstheme="minorBidi"/>
              </w:rPr>
              <w:t>.</w:t>
            </w:r>
          </w:p>
        </w:tc>
        <w:tc>
          <w:tcPr>
            <w:tcW w:w="5280" w:type="dxa"/>
            <w:tcMar/>
          </w:tcPr>
          <w:p w:rsidR="00C70DD4" w:rsidP="5F4DF7BA" w:rsidRDefault="00C70DD4" w14:paraId="22412576" w14:textId="311882AD">
            <w:pPr>
              <w:jc w:val="both"/>
              <w:rPr>
                <w:rFonts w:asciiTheme="minorHAnsi" w:hAnsiTheme="minorHAnsi" w:eastAsiaTheme="minorEastAsia" w:cstheme="minorBidi"/>
              </w:rPr>
            </w:pPr>
            <w:r>
              <w:rPr>
                <w:rFonts w:asciiTheme="minorHAnsi" w:hAnsiTheme="minorHAnsi" w:eastAsiaTheme="minorEastAsia" w:cstheme="minorBidi"/>
                <w:b/>
                <w:u w:val="single"/>
              </w:rPr>
              <w:t>Policies</w:t>
            </w:r>
          </w:p>
          <w:p w:rsidR="00144C1A" w:rsidP="0AB6A94C" w:rsidRDefault="74B425C9" w14:paraId="5CC58638" w14:textId="6773E6D0">
            <w:pPr>
              <w:jc w:val="both"/>
              <w:rPr>
                <w:rFonts w:ascii="Calibri" w:hAnsi="Calibri" w:eastAsia="ＭＳ 明朝" w:cs="Arial" w:asciiTheme="minorAscii" w:hAnsiTheme="minorAscii" w:eastAsiaTheme="minorEastAsia" w:cstheme="minorBidi"/>
              </w:rPr>
            </w:pPr>
            <w:r w:rsidRPr="0AB6A94C" w:rsidR="243017F1">
              <w:rPr>
                <w:rFonts w:ascii="Calibri" w:hAnsi="Calibri" w:eastAsia="ＭＳ 明朝" w:cs="Arial" w:asciiTheme="minorAscii" w:hAnsiTheme="minorAscii" w:eastAsiaTheme="minorEastAsia" w:cstheme="minorBidi"/>
              </w:rPr>
              <w:t>T</w:t>
            </w:r>
            <w:r w:rsidRPr="0AB6A94C" w:rsidR="248BFB38">
              <w:rPr>
                <w:rFonts w:ascii="Calibri" w:hAnsi="Calibri" w:eastAsia="ＭＳ 明朝" w:cs="Arial" w:asciiTheme="minorAscii" w:hAnsiTheme="minorAscii" w:eastAsiaTheme="minorEastAsia" w:cstheme="minorBidi"/>
              </w:rPr>
              <w:t>h</w:t>
            </w:r>
            <w:r w:rsidRPr="0AB6A94C" w:rsidR="243017F1">
              <w:rPr>
                <w:rFonts w:ascii="Calibri" w:hAnsi="Calibri" w:eastAsia="ＭＳ 明朝" w:cs="Arial" w:asciiTheme="minorAscii" w:hAnsiTheme="minorAscii" w:eastAsiaTheme="minorEastAsia" w:cstheme="minorBidi"/>
              </w:rPr>
              <w:t>e following policies</w:t>
            </w:r>
            <w:r w:rsidRPr="0AB6A94C" w:rsidR="3B878C41">
              <w:rPr>
                <w:rFonts w:ascii="Calibri" w:hAnsi="Calibri" w:eastAsia="ＭＳ 明朝" w:cs="Arial" w:asciiTheme="minorAscii" w:hAnsiTheme="minorAscii" w:eastAsiaTheme="minorEastAsia" w:cstheme="minorBidi"/>
              </w:rPr>
              <w:t xml:space="preserve"> are due to be reviewed by Audit Committee prior to approval by the Corporation at its meeting on </w:t>
            </w:r>
            <w:r w:rsidRPr="0AB6A94C" w:rsidR="273723C3">
              <w:rPr>
                <w:rFonts w:ascii="Calibri" w:hAnsi="Calibri" w:eastAsia="ＭＳ 明朝" w:cs="Arial" w:asciiTheme="minorAscii" w:hAnsiTheme="minorAscii" w:eastAsiaTheme="minorEastAsia" w:cstheme="minorBidi"/>
              </w:rPr>
              <w:t>20</w:t>
            </w:r>
            <w:r w:rsidRPr="0AB6A94C" w:rsidR="273723C3">
              <w:rPr>
                <w:rFonts w:ascii="Calibri" w:hAnsi="Calibri" w:eastAsia="ＭＳ 明朝" w:cs="Arial" w:asciiTheme="minorAscii" w:hAnsiTheme="minorAscii" w:eastAsiaTheme="minorEastAsia" w:cstheme="minorBidi"/>
                <w:vertAlign w:val="superscript"/>
              </w:rPr>
              <w:t>th</w:t>
            </w:r>
            <w:r w:rsidRPr="0AB6A94C" w:rsidR="273723C3">
              <w:rPr>
                <w:rFonts w:ascii="Calibri" w:hAnsi="Calibri" w:eastAsia="ＭＳ 明朝" w:cs="Arial" w:asciiTheme="minorAscii" w:hAnsiTheme="minorAscii" w:eastAsiaTheme="minorEastAsia" w:cstheme="minorBidi"/>
              </w:rPr>
              <w:t xml:space="preserve"> </w:t>
            </w:r>
            <w:r w:rsidRPr="0AB6A94C" w:rsidR="3B878C41">
              <w:rPr>
                <w:rFonts w:ascii="Calibri" w:hAnsi="Calibri" w:eastAsia="ＭＳ 明朝" w:cs="Arial" w:asciiTheme="minorAscii" w:hAnsiTheme="minorAscii" w:eastAsiaTheme="minorEastAsia" w:cstheme="minorBidi"/>
              </w:rPr>
              <w:t xml:space="preserve">March </w:t>
            </w:r>
            <w:r w:rsidRPr="0AB6A94C" w:rsidR="14A856A1">
              <w:rPr>
                <w:rFonts w:ascii="Calibri" w:hAnsi="Calibri" w:eastAsia="ＭＳ 明朝" w:cs="Arial" w:asciiTheme="minorAscii" w:hAnsiTheme="minorAscii" w:eastAsiaTheme="minorEastAsia" w:cstheme="minorBidi"/>
              </w:rPr>
              <w:t>202</w:t>
            </w:r>
            <w:r w:rsidRPr="0AB6A94C" w:rsidR="2A96AE55">
              <w:rPr>
                <w:rFonts w:ascii="Calibri" w:hAnsi="Calibri" w:eastAsia="ＭＳ 明朝" w:cs="Arial" w:asciiTheme="minorAscii" w:hAnsiTheme="minorAscii" w:eastAsiaTheme="minorEastAsia" w:cstheme="minorBidi"/>
              </w:rPr>
              <w:t>3</w:t>
            </w:r>
            <w:r w:rsidRPr="0AB6A94C" w:rsidR="14A856A1">
              <w:rPr>
                <w:rFonts w:ascii="Calibri" w:hAnsi="Calibri" w:eastAsia="ＭＳ 明朝" w:cs="Arial" w:asciiTheme="minorAscii" w:hAnsiTheme="minorAscii" w:eastAsiaTheme="minorEastAsia" w:cstheme="minorBidi"/>
              </w:rPr>
              <w:t>:</w:t>
            </w:r>
          </w:p>
          <w:p w:rsidR="07B65EFC" w:rsidP="0AB6A94C" w:rsidRDefault="07B65EFC" w14:paraId="78B7260B" w14:textId="55E4545C">
            <w:pPr>
              <w:pStyle w:val="ListParagraph"/>
              <w:numPr>
                <w:ilvl w:val="0"/>
                <w:numId w:val="8"/>
              </w:numPr>
              <w:jc w:val="both"/>
              <w:rPr>
                <w:rFonts w:ascii="ＭＳ 明朝" w:hAnsi="ＭＳ 明朝" w:eastAsia="ＭＳ 明朝" w:cs="ＭＳ 明朝" w:asciiTheme="minorEastAsia" w:hAnsiTheme="minorEastAsia" w:eastAsiaTheme="minorEastAsia" w:cstheme="minorEastAsia"/>
                <w:sz w:val="22"/>
                <w:szCs w:val="22"/>
              </w:rPr>
            </w:pPr>
            <w:r w:rsidRPr="3ECB8A23" w:rsidR="213A2080">
              <w:rPr>
                <w:rFonts w:eastAsia="ＭＳ 明朝" w:eastAsiaTheme="minorEastAsia"/>
              </w:rPr>
              <w:t xml:space="preserve">Cirencester College Fees Policy 2022/2023 (note deferred </w:t>
            </w:r>
            <w:r w:rsidRPr="3ECB8A23" w:rsidR="62D4FD22">
              <w:rPr>
                <w:rFonts w:eastAsia="ＭＳ 明朝" w:eastAsiaTheme="minorEastAsia"/>
              </w:rPr>
              <w:t>from 21</w:t>
            </w:r>
            <w:r w:rsidRPr="3ECB8A23" w:rsidR="62D4FD22">
              <w:rPr>
                <w:rFonts w:eastAsia="ＭＳ 明朝" w:eastAsiaTheme="minorEastAsia"/>
                <w:vertAlign w:val="superscript"/>
              </w:rPr>
              <w:t>st</w:t>
            </w:r>
            <w:r w:rsidRPr="3ECB8A23" w:rsidR="62D4FD22">
              <w:rPr>
                <w:rFonts w:eastAsia="ＭＳ 明朝" w:eastAsiaTheme="minorEastAsia"/>
              </w:rPr>
              <w:t xml:space="preserve"> November 2022</w:t>
            </w:r>
            <w:r w:rsidRPr="3ECB8A23" w:rsidR="213A2080">
              <w:rPr>
                <w:rFonts w:eastAsia="ＭＳ 明朝" w:eastAsiaTheme="minorEastAsia"/>
              </w:rPr>
              <w:t xml:space="preserve"> meeting)</w:t>
            </w:r>
            <w:r w:rsidRPr="3ECB8A23" w:rsidR="2991BD27">
              <w:rPr>
                <w:rFonts w:eastAsia="ＭＳ 明朝" w:eastAsiaTheme="minorEastAsia"/>
              </w:rPr>
              <w:t>.</w:t>
            </w:r>
          </w:p>
          <w:p w:rsidRPr="00D7768E" w:rsidR="00D7768E" w:rsidP="3ECB8A23" w:rsidRDefault="00D7768E" w14:paraId="7E44B670" w14:textId="3F7E4DFF">
            <w:pPr>
              <w:pStyle w:val="ListParagraph"/>
              <w:numPr>
                <w:ilvl w:val="0"/>
                <w:numId w:val="8"/>
              </w:numPr>
              <w:jc w:val="both"/>
              <w:rPr>
                <w:rFonts w:ascii="ＭＳ 明朝" w:hAnsi="ＭＳ 明朝" w:eastAsia="ＭＳ 明朝" w:cs="ＭＳ 明朝" w:asciiTheme="minorEastAsia" w:hAnsiTheme="minorEastAsia" w:eastAsiaTheme="minorEastAsia" w:cstheme="minorEastAsia"/>
                <w:sz w:val="22"/>
                <w:szCs w:val="22"/>
              </w:rPr>
            </w:pPr>
            <w:r w:rsidRPr="3ECB8A23" w:rsidR="68EE0D7C">
              <w:rPr>
                <w:rFonts w:ascii="Calibri" w:hAnsi="Calibri" w:eastAsia="Calibri" w:cs="Calibri" w:asciiTheme="minorAscii" w:hAnsiTheme="minorAscii" w:eastAsiaTheme="minorAscii" w:cstheme="minorAscii"/>
                <w:sz w:val="22"/>
                <w:szCs w:val="22"/>
              </w:rPr>
              <w:t>Cirencester College Fees Policy – draft for 2023-2024.</w:t>
            </w:r>
          </w:p>
        </w:tc>
        <w:tc>
          <w:tcPr>
            <w:tcW w:w="1403" w:type="dxa"/>
            <w:tcMar/>
          </w:tcPr>
          <w:p w:rsidRPr="0095296E" w:rsidR="00761CC5" w:rsidP="5F4DF7BA" w:rsidRDefault="2CA1CC0D" w14:paraId="2D17D31C" w14:textId="2ACF179D">
            <w:pPr>
              <w:rPr>
                <w:rFonts w:asciiTheme="minorHAnsi" w:hAnsiTheme="minorHAnsi" w:eastAsiaTheme="minorEastAsia" w:cstheme="minorBidi"/>
              </w:rPr>
            </w:pPr>
            <w:r w:rsidRPr="5F4DF7BA">
              <w:rPr>
                <w:rFonts w:asciiTheme="minorHAnsi" w:hAnsiTheme="minorHAnsi" w:eastAsiaTheme="minorEastAsia" w:cstheme="minorBidi"/>
              </w:rPr>
              <w:t>Chair</w:t>
            </w:r>
            <w:r w:rsidRPr="5F4DF7BA" w:rsidR="74B425C9">
              <w:rPr>
                <w:rFonts w:asciiTheme="minorHAnsi" w:hAnsiTheme="minorHAnsi" w:eastAsiaTheme="minorEastAsia" w:cstheme="minorBidi"/>
              </w:rPr>
              <w:t>/Finance Director</w:t>
            </w:r>
          </w:p>
        </w:tc>
        <w:tc>
          <w:tcPr>
            <w:tcW w:w="1276" w:type="dxa"/>
            <w:tcMar/>
          </w:tcPr>
          <w:p w:rsidRPr="0095296E" w:rsidR="00761CC5" w:rsidP="5F4DF7BA" w:rsidRDefault="00761CC5" w14:paraId="6AB55CA7" w14:textId="77777777">
            <w:pPr>
              <w:jc w:val="center"/>
              <w:rPr>
                <w:rFonts w:asciiTheme="minorHAnsi" w:hAnsiTheme="minorHAnsi" w:eastAsiaTheme="minorEastAsia" w:cstheme="minorBidi"/>
              </w:rPr>
            </w:pPr>
          </w:p>
          <w:p w:rsidRPr="0095296E" w:rsidR="005E1300" w:rsidP="6E0FE271" w:rsidRDefault="0AAB5BCB" w14:paraId="060AACB9" w14:textId="6CCD3A6D">
            <w:pPr>
              <w:jc w:val="center"/>
              <w:rPr>
                <w:rFonts w:asciiTheme="minorHAnsi" w:hAnsiTheme="minorHAnsi" w:eastAsiaTheme="minorEastAsia" w:cstheme="minorBidi"/>
              </w:rPr>
            </w:pPr>
            <w:r w:rsidRPr="52BD0BF1">
              <w:rPr>
                <w:rFonts w:asciiTheme="minorHAnsi" w:hAnsiTheme="minorHAnsi" w:eastAsiaTheme="minorEastAsia" w:cstheme="minorBidi"/>
              </w:rPr>
              <w:t>10</w:t>
            </w:r>
          </w:p>
        </w:tc>
      </w:tr>
      <w:tr w:rsidR="6CFA53DC" w:rsidTr="7B403253" w14:paraId="090223F5">
        <w:trPr>
          <w:tblCellSpacing w:w="15" w:type="dxa"/>
        </w:trPr>
        <w:tc>
          <w:tcPr>
            <w:tcW w:w="488" w:type="dxa"/>
            <w:tcMar/>
          </w:tcPr>
          <w:p w:rsidR="6CFA53DC" w:rsidP="6CFA53DC" w:rsidRDefault="6CFA53DC" w14:paraId="05050494" w14:textId="3D61DE9F">
            <w:pPr>
              <w:pStyle w:val="Normal"/>
              <w:rPr>
                <w:rFonts w:ascii="Calibri" w:hAnsi="Calibri" w:eastAsia="ＭＳ 明朝" w:cs="Arial" w:asciiTheme="minorAscii" w:hAnsiTheme="minorAscii" w:eastAsiaTheme="minorEastAsia" w:cstheme="minorBidi"/>
              </w:rPr>
            </w:pPr>
            <w:r w:rsidRPr="5F95297F" w:rsidR="5865C6A8">
              <w:rPr>
                <w:rFonts w:ascii="Calibri" w:hAnsi="Calibri" w:eastAsia="ＭＳ 明朝" w:cs="Arial" w:asciiTheme="minorAscii" w:hAnsiTheme="minorAscii" w:eastAsiaTheme="minorEastAsia" w:cstheme="minorBidi"/>
              </w:rPr>
              <w:t>16</w:t>
            </w:r>
          </w:p>
        </w:tc>
        <w:tc>
          <w:tcPr>
            <w:tcW w:w="5214" w:type="dxa"/>
            <w:tcMar/>
          </w:tcPr>
          <w:p w:rsidR="40ED49C2" w:rsidP="5F95297F" w:rsidRDefault="40ED49C2" w14:paraId="31F9DD25" w14:textId="42F7D7F3">
            <w:pPr>
              <w:pStyle w:val="Normal"/>
              <w:jc w:val="both"/>
              <w:rPr>
                <w:rFonts w:ascii="Calibri" w:hAnsi="Calibri" w:eastAsia="Calibri" w:cs="Calibri"/>
                <w:noProof w:val="0"/>
                <w:sz w:val="22"/>
                <w:szCs w:val="22"/>
                <w:lang w:val="en-GB"/>
              </w:rPr>
            </w:pPr>
            <w:r w:rsidRPr="5F95297F" w:rsidR="40ED49C2">
              <w:rPr>
                <w:rFonts w:ascii="Calibri" w:hAnsi="Calibri" w:eastAsia="ＭＳ 明朝" w:cs="Arial" w:asciiTheme="minorAscii" w:hAnsiTheme="minorAscii" w:eastAsiaTheme="minorEastAsia" w:cstheme="minorBidi"/>
                <w:b w:val="1"/>
                <w:bCs w:val="1"/>
                <w:u w:val="single"/>
              </w:rPr>
              <w:t>Pensions</w:t>
            </w:r>
            <w:r w:rsidRPr="5F95297F" w:rsidR="210856F4">
              <w:rPr>
                <w:rFonts w:ascii="Calibri" w:hAnsi="Calibri" w:eastAsia="ＭＳ 明朝" w:cs="Arial" w:asciiTheme="minorAscii" w:hAnsiTheme="minorAscii" w:eastAsiaTheme="minorEastAsia" w:cstheme="minorBidi"/>
                <w:b w:val="1"/>
                <w:bCs w:val="1"/>
                <w:u w:val="single"/>
              </w:rPr>
              <w:t xml:space="preserve"> </w:t>
            </w:r>
            <w:r w:rsidRPr="5F95297F" w:rsidR="210856F4">
              <w:rPr>
                <w:rFonts w:ascii="Calibri" w:hAnsi="Calibri" w:eastAsia="ＭＳ 明朝" w:cs="Arial" w:asciiTheme="minorAscii" w:hAnsiTheme="minorAscii" w:eastAsiaTheme="minorEastAsia" w:cstheme="minorBidi"/>
                <w:b w:val="1"/>
                <w:bCs w:val="1"/>
                <w:u w:val="single"/>
              </w:rPr>
              <w:t xml:space="preserve">- </w:t>
            </w:r>
            <w:r w:rsidRPr="5F95297F" w:rsidR="210856F4">
              <w:rPr>
                <w:rFonts w:ascii="Calibri" w:hAnsi="Calibri" w:eastAsia="Calibri" w:cs="Calibri"/>
                <w:b w:val="1"/>
                <w:bCs w:val="1"/>
                <w:i w:val="0"/>
                <w:iCs w:val="0"/>
                <w:caps w:val="0"/>
                <w:smallCaps w:val="0"/>
                <w:noProof w:val="0"/>
                <w:color w:val="000000" w:themeColor="text1" w:themeTint="FF" w:themeShade="FF"/>
                <w:sz w:val="22"/>
                <w:szCs w:val="22"/>
                <w:u w:val="single"/>
                <w:lang w:val="en-GB"/>
              </w:rPr>
              <w:t>31</w:t>
            </w:r>
            <w:r w:rsidRPr="5F95297F" w:rsidR="210856F4">
              <w:rPr>
                <w:rFonts w:ascii="Calibri" w:hAnsi="Calibri" w:eastAsia="Calibri" w:cs="Calibri"/>
                <w:b w:val="1"/>
                <w:bCs w:val="1"/>
                <w:i w:val="0"/>
                <w:iCs w:val="0"/>
                <w:caps w:val="0"/>
                <w:smallCaps w:val="0"/>
                <w:noProof w:val="0"/>
                <w:color w:val="000000" w:themeColor="text1" w:themeTint="FF" w:themeShade="FF"/>
                <w:sz w:val="22"/>
                <w:szCs w:val="22"/>
                <w:u w:val="single"/>
                <w:vertAlign w:val="superscript"/>
                <w:lang w:val="en-GB"/>
              </w:rPr>
              <w:t>st</w:t>
            </w:r>
            <w:r w:rsidRPr="5F95297F" w:rsidR="210856F4">
              <w:rPr>
                <w:rFonts w:ascii="Calibri" w:hAnsi="Calibri" w:eastAsia="Calibri" w:cs="Calibri"/>
                <w:b w:val="1"/>
                <w:bCs w:val="1"/>
                <w:i w:val="0"/>
                <w:iCs w:val="0"/>
                <w:caps w:val="0"/>
                <w:smallCaps w:val="0"/>
                <w:noProof w:val="0"/>
                <w:color w:val="000000" w:themeColor="text1" w:themeTint="FF" w:themeShade="FF"/>
                <w:sz w:val="22"/>
                <w:szCs w:val="22"/>
                <w:u w:val="single"/>
                <w:lang w:val="en-GB"/>
              </w:rPr>
              <w:t xml:space="preserve"> July 2022 FRS102 LGPS Pensions accounting valuation</w:t>
            </w:r>
          </w:p>
          <w:p w:rsidR="40ED49C2" w:rsidP="0E00EE5D" w:rsidRDefault="40ED49C2" w14:paraId="7C70ADCC" w14:textId="15B50006">
            <w:pPr>
              <w:pStyle w:val="Normal"/>
              <w:jc w:val="both"/>
              <w:rPr>
                <w:rFonts w:ascii="Calibri" w:hAnsi="Calibri" w:eastAsia="Calibri" w:cs="Calibri"/>
                <w:b w:val="0"/>
                <w:bCs w:val="0"/>
                <w:i w:val="0"/>
                <w:iCs w:val="0"/>
                <w:caps w:val="0"/>
                <w:smallCaps w:val="0"/>
                <w:noProof w:val="0"/>
                <w:color w:val="000000" w:themeColor="text1" w:themeTint="FF" w:themeShade="FF"/>
                <w:sz w:val="22"/>
                <w:szCs w:val="22"/>
                <w:u w:val="none"/>
                <w:lang w:val="en-GB"/>
              </w:rPr>
            </w:pPr>
            <w:r w:rsidRPr="0E00EE5D" w:rsidR="3899185A">
              <w:rPr>
                <w:rFonts w:ascii="Calibri" w:hAnsi="Calibri" w:eastAsia="Calibri" w:cs="Calibri"/>
                <w:b w:val="0"/>
                <w:bCs w:val="0"/>
                <w:i w:val="0"/>
                <w:iCs w:val="0"/>
                <w:caps w:val="0"/>
                <w:smallCaps w:val="0"/>
                <w:noProof w:val="0"/>
                <w:color w:val="000000" w:themeColor="text1" w:themeTint="FF" w:themeShade="FF"/>
                <w:sz w:val="22"/>
                <w:szCs w:val="22"/>
                <w:u w:val="none"/>
                <w:lang w:val="en-GB"/>
              </w:rPr>
              <w:t>Further to the Audit Committee meeting on 21</w:t>
            </w:r>
            <w:r w:rsidRPr="0E00EE5D" w:rsidR="3899185A">
              <w:rPr>
                <w:rFonts w:ascii="Calibri" w:hAnsi="Calibri" w:eastAsia="Calibri" w:cs="Calibri"/>
                <w:b w:val="0"/>
                <w:bCs w:val="0"/>
                <w:i w:val="0"/>
                <w:iCs w:val="0"/>
                <w:caps w:val="0"/>
                <w:smallCaps w:val="0"/>
                <w:noProof w:val="0"/>
                <w:color w:val="000000" w:themeColor="text1" w:themeTint="FF" w:themeShade="FF"/>
                <w:sz w:val="22"/>
                <w:szCs w:val="22"/>
                <w:u w:val="none"/>
                <w:vertAlign w:val="superscript"/>
                <w:lang w:val="en-GB"/>
              </w:rPr>
              <w:t>st</w:t>
            </w:r>
            <w:r w:rsidRPr="0E00EE5D" w:rsidR="3899185A">
              <w:rPr>
                <w:rFonts w:ascii="Calibri" w:hAnsi="Calibri" w:eastAsia="Calibri" w:cs="Calibri"/>
                <w:b w:val="0"/>
                <w:bCs w:val="0"/>
                <w:i w:val="0"/>
                <w:iCs w:val="0"/>
                <w:caps w:val="0"/>
                <w:smallCaps w:val="0"/>
                <w:noProof w:val="0"/>
                <w:color w:val="000000" w:themeColor="text1" w:themeTint="FF" w:themeShade="FF"/>
                <w:sz w:val="22"/>
                <w:szCs w:val="22"/>
                <w:u w:val="none"/>
                <w:lang w:val="en-GB"/>
              </w:rPr>
              <w:t xml:space="preserve"> November 2022, the following document w</w:t>
            </w:r>
            <w:r w:rsidRPr="0E00EE5D" w:rsidR="2988AB76">
              <w:rPr>
                <w:rFonts w:ascii="Calibri" w:hAnsi="Calibri" w:eastAsia="Calibri" w:cs="Calibri"/>
                <w:b w:val="0"/>
                <w:bCs w:val="0"/>
                <w:i w:val="0"/>
                <w:iCs w:val="0"/>
                <w:caps w:val="0"/>
                <w:smallCaps w:val="0"/>
                <w:noProof w:val="0"/>
                <w:color w:val="000000" w:themeColor="text1" w:themeTint="FF" w:themeShade="FF"/>
                <w:sz w:val="22"/>
                <w:szCs w:val="22"/>
                <w:u w:val="none"/>
                <w:lang w:val="en-GB"/>
              </w:rPr>
              <w:t>as</w:t>
            </w:r>
            <w:r w:rsidRPr="0E00EE5D" w:rsidR="3899185A">
              <w:rPr>
                <w:rFonts w:ascii="Calibri" w:hAnsi="Calibri" w:eastAsia="Calibri" w:cs="Calibri"/>
                <w:b w:val="0"/>
                <w:bCs w:val="0"/>
                <w:i w:val="0"/>
                <w:iCs w:val="0"/>
                <w:caps w:val="0"/>
                <w:smallCaps w:val="0"/>
                <w:noProof w:val="0"/>
                <w:color w:val="000000" w:themeColor="text1" w:themeTint="FF" w:themeShade="FF"/>
                <w:sz w:val="22"/>
                <w:szCs w:val="22"/>
                <w:u w:val="none"/>
                <w:lang w:val="en-GB"/>
              </w:rPr>
              <w:t xml:space="preserve"> identified as meriting further considera</w:t>
            </w:r>
            <w:r w:rsidRPr="0E00EE5D" w:rsidR="36CEAD2B">
              <w:rPr>
                <w:rFonts w:ascii="Calibri" w:hAnsi="Calibri" w:eastAsia="Calibri" w:cs="Calibri"/>
                <w:b w:val="0"/>
                <w:bCs w:val="0"/>
                <w:i w:val="0"/>
                <w:iCs w:val="0"/>
                <w:caps w:val="0"/>
                <w:smallCaps w:val="0"/>
                <w:noProof w:val="0"/>
                <w:color w:val="000000" w:themeColor="text1" w:themeTint="FF" w:themeShade="FF"/>
                <w:sz w:val="22"/>
                <w:szCs w:val="22"/>
                <w:u w:val="none"/>
                <w:lang w:val="en-GB"/>
              </w:rPr>
              <w:t>tion by the committee (minutes of 21/11/2022 meeting refer):</w:t>
            </w:r>
          </w:p>
          <w:p w:rsidR="40ED49C2" w:rsidP="3ECB8A23" w:rsidRDefault="40ED49C2" w14:paraId="663B0772" w14:textId="76936EDF">
            <w:pPr>
              <w:pStyle w:val="ListParagraph"/>
              <w:numPr>
                <w:ilvl w:val="0"/>
                <w:numId w:val="25"/>
              </w:numPr>
              <w:jc w:val="both"/>
              <w:rPr>
                <w:rFonts w:ascii="Calibri" w:hAnsi="Calibri" w:eastAsia="Calibri" w:cs="Calibri"/>
                <w:b w:val="0"/>
                <w:bCs w:val="0"/>
                <w:i w:val="0"/>
                <w:iCs w:val="0"/>
                <w:caps w:val="0"/>
                <w:smallCaps w:val="0"/>
                <w:noProof w:val="0"/>
                <w:color w:val="000000" w:themeColor="text1" w:themeTint="FF" w:themeShade="FF"/>
                <w:sz w:val="22"/>
                <w:szCs w:val="22"/>
                <w:u w:val="none"/>
                <w:lang w:val="en-GB"/>
              </w:rPr>
            </w:pPr>
            <w:r w:rsidRPr="3ECB8A23" w:rsidR="6F226570">
              <w:rPr>
                <w:rFonts w:ascii="Calibri" w:hAnsi="Calibri" w:eastAsia="Calibri" w:cs="Calibri"/>
                <w:b w:val="0"/>
                <w:bCs w:val="0"/>
                <w:i w:val="0"/>
                <w:iCs w:val="0"/>
                <w:caps w:val="0"/>
                <w:smallCaps w:val="0"/>
                <w:noProof w:val="0"/>
                <w:color w:val="000000" w:themeColor="text1" w:themeTint="FF" w:themeShade="FF"/>
                <w:sz w:val="22"/>
                <w:szCs w:val="22"/>
                <w:u w:val="none"/>
                <w:lang w:val="en-GB"/>
              </w:rPr>
              <w:t>31</w:t>
            </w:r>
            <w:r w:rsidRPr="3ECB8A23" w:rsidR="6F226570">
              <w:rPr>
                <w:rFonts w:ascii="Calibri" w:hAnsi="Calibri" w:eastAsia="Calibri" w:cs="Calibri"/>
                <w:b w:val="0"/>
                <w:bCs w:val="0"/>
                <w:i w:val="0"/>
                <w:iCs w:val="0"/>
                <w:caps w:val="0"/>
                <w:smallCaps w:val="0"/>
                <w:noProof w:val="0"/>
                <w:color w:val="000000" w:themeColor="text1" w:themeTint="FF" w:themeShade="FF"/>
                <w:sz w:val="22"/>
                <w:szCs w:val="22"/>
                <w:u w:val="none"/>
                <w:vertAlign w:val="superscript"/>
                <w:lang w:val="en-GB"/>
              </w:rPr>
              <w:t>st</w:t>
            </w:r>
            <w:r w:rsidRPr="3ECB8A23" w:rsidR="6F226570">
              <w:rPr>
                <w:rFonts w:ascii="Calibri" w:hAnsi="Calibri" w:eastAsia="Calibri" w:cs="Calibri"/>
                <w:b w:val="0"/>
                <w:bCs w:val="0"/>
                <w:i w:val="0"/>
                <w:iCs w:val="0"/>
                <w:caps w:val="0"/>
                <w:smallCaps w:val="0"/>
                <w:noProof w:val="0"/>
                <w:color w:val="000000" w:themeColor="text1" w:themeTint="FF" w:themeShade="FF"/>
                <w:sz w:val="22"/>
                <w:szCs w:val="22"/>
                <w:u w:val="none"/>
                <w:lang w:val="en-GB"/>
              </w:rPr>
              <w:t xml:space="preserve"> July 2022 FRS102 LGPS Pensions accounting valuation</w:t>
            </w:r>
            <w:r w:rsidRPr="3ECB8A23" w:rsidR="1B6A4BAB">
              <w:rPr>
                <w:rFonts w:ascii="Calibri" w:hAnsi="Calibri" w:eastAsia="Calibri" w:cs="Calibri"/>
                <w:b w:val="0"/>
                <w:bCs w:val="0"/>
                <w:i w:val="0"/>
                <w:iCs w:val="0"/>
                <w:caps w:val="0"/>
                <w:smallCaps w:val="0"/>
                <w:noProof w:val="0"/>
                <w:color w:val="000000" w:themeColor="text1" w:themeTint="FF" w:themeShade="FF"/>
                <w:sz w:val="22"/>
                <w:szCs w:val="22"/>
                <w:u w:val="none"/>
                <w:lang w:val="en-GB"/>
              </w:rPr>
              <w:t xml:space="preserve"> report (seen by committee 21/11/2022)</w:t>
            </w:r>
            <w:r w:rsidRPr="3ECB8A23" w:rsidR="07F80134">
              <w:rPr>
                <w:rFonts w:ascii="Calibri" w:hAnsi="Calibri" w:eastAsia="Calibri" w:cs="Calibri"/>
                <w:b w:val="0"/>
                <w:bCs w:val="0"/>
                <w:i w:val="0"/>
                <w:iCs w:val="0"/>
                <w:caps w:val="0"/>
                <w:smallCaps w:val="0"/>
                <w:noProof w:val="0"/>
                <w:color w:val="000000" w:themeColor="text1" w:themeTint="FF" w:themeShade="FF"/>
                <w:sz w:val="22"/>
                <w:szCs w:val="22"/>
                <w:u w:val="none"/>
                <w:lang w:val="en-GB"/>
              </w:rPr>
              <w:t>.</w:t>
            </w:r>
          </w:p>
        </w:tc>
        <w:tc>
          <w:tcPr>
            <w:tcW w:w="1408" w:type="dxa"/>
            <w:tcMar/>
          </w:tcPr>
          <w:p w:rsidR="6CFA53DC" w:rsidP="6CFA53DC" w:rsidRDefault="6CFA53DC" w14:paraId="615373E9" w14:textId="479A91DF">
            <w:pPr>
              <w:pStyle w:val="Normal"/>
              <w:rPr>
                <w:rFonts w:ascii="Calibri" w:hAnsi="Calibri" w:eastAsia="ＭＳ 明朝" w:cs="Arial" w:asciiTheme="minorAscii" w:hAnsiTheme="minorAscii" w:eastAsiaTheme="minorEastAsia" w:cstheme="minorBidi"/>
              </w:rPr>
            </w:pPr>
            <w:r w:rsidRPr="3ECB8A23" w:rsidR="0B422445">
              <w:rPr>
                <w:rFonts w:ascii="Calibri" w:hAnsi="Calibri" w:eastAsia="ＭＳ 明朝" w:cs="Arial" w:asciiTheme="minorAscii" w:hAnsiTheme="minorAscii" w:eastAsiaTheme="minorEastAsia" w:cstheme="minorBidi"/>
              </w:rPr>
              <w:t>Chair/Finance Director</w:t>
            </w:r>
          </w:p>
        </w:tc>
        <w:tc>
          <w:tcPr>
            <w:tcW w:w="1299" w:type="dxa"/>
            <w:tcMar/>
          </w:tcPr>
          <w:p w:rsidR="6CFA53DC" w:rsidP="6CFA53DC" w:rsidRDefault="6CFA53DC" w14:paraId="6A0F9BF6" w14:textId="508C3FFA">
            <w:pPr>
              <w:pStyle w:val="Normal"/>
              <w:jc w:val="center"/>
              <w:rPr>
                <w:rFonts w:ascii="Calibri" w:hAnsi="Calibri" w:eastAsia="ＭＳ 明朝" w:cs="Arial" w:asciiTheme="minorAscii" w:hAnsiTheme="minorAscii" w:eastAsiaTheme="minorEastAsia" w:cstheme="minorBidi"/>
              </w:rPr>
            </w:pPr>
            <w:r w:rsidRPr="3ECB8A23" w:rsidR="0B422445">
              <w:rPr>
                <w:rFonts w:ascii="Calibri" w:hAnsi="Calibri" w:eastAsia="ＭＳ 明朝" w:cs="Arial" w:asciiTheme="minorAscii" w:hAnsiTheme="minorAscii" w:eastAsiaTheme="minorEastAsia" w:cstheme="minorBidi"/>
              </w:rPr>
              <w:t>10</w:t>
            </w:r>
          </w:p>
        </w:tc>
      </w:tr>
      <w:tr w:rsidRPr="0095296E" w:rsidR="00222C0C" w:rsidTr="7B403253" w14:paraId="6CC7F642" w14:textId="77777777">
        <w:trPr>
          <w:tblCellSpacing w:w="15" w:type="dxa"/>
        </w:trPr>
        <w:tc>
          <w:tcPr>
            <w:tcW w:w="450" w:type="dxa"/>
            <w:tcMar/>
          </w:tcPr>
          <w:p w:rsidRPr="0095296E" w:rsidR="00222C0C" w:rsidP="3ECB8A23" w:rsidRDefault="1C097072" w14:paraId="21D371AD" w14:textId="56098CD6">
            <w:pPr>
              <w:rPr>
                <w:rFonts w:eastAsia="ＭＳ 明朝" w:eastAsiaTheme="minorEastAsia"/>
              </w:rPr>
            </w:pPr>
            <w:r w:rsidRPr="3ECB8A23" w:rsidR="1C097072">
              <w:rPr>
                <w:rFonts w:ascii="Calibri" w:hAnsi="Calibri" w:eastAsia="ＭＳ 明朝" w:cs="Arial" w:asciiTheme="minorAscii" w:hAnsiTheme="minorAscii" w:eastAsiaTheme="minorEastAsia" w:cstheme="minorBidi"/>
              </w:rPr>
              <w:t>1</w:t>
            </w:r>
            <w:r w:rsidRPr="3ECB8A23" w:rsidR="3A8B2418">
              <w:rPr>
                <w:rFonts w:ascii="Calibri" w:hAnsi="Calibri" w:eastAsia="ＭＳ 明朝" w:cs="Arial" w:asciiTheme="minorAscii" w:hAnsiTheme="minorAscii" w:eastAsiaTheme="minorEastAsia" w:cstheme="minorBidi"/>
              </w:rPr>
              <w:t>7</w:t>
            </w:r>
            <w:r w:rsidRPr="3ECB8A23" w:rsidR="1C097072">
              <w:rPr>
                <w:rFonts w:ascii="Calibri" w:hAnsi="Calibri" w:eastAsia="ＭＳ 明朝" w:cs="Arial" w:asciiTheme="minorAscii" w:hAnsiTheme="minorAscii" w:eastAsiaTheme="minorEastAsia" w:cstheme="minorBidi"/>
              </w:rPr>
              <w:t>.</w:t>
            </w:r>
          </w:p>
        </w:tc>
        <w:tc>
          <w:tcPr>
            <w:tcW w:w="5280" w:type="dxa"/>
            <w:tcMar/>
          </w:tcPr>
          <w:p w:rsidRPr="00D7768E" w:rsidR="00222C0C" w:rsidP="209E2334" w:rsidRDefault="55993BA2" w14:paraId="3C9DB2B9" w14:textId="035D8D41">
            <w:pPr>
              <w:rPr>
                <w:rFonts w:ascii="Calibri" w:hAnsi="Calibri" w:eastAsia="Calibri" w:cs="Calibri" w:asciiTheme="minorAscii" w:hAnsiTheme="minorAscii" w:eastAsiaTheme="minorAscii" w:cstheme="minorAscii"/>
                <w:b w:val="1"/>
                <w:bCs w:val="1"/>
                <w:u w:val="single"/>
              </w:rPr>
            </w:pPr>
            <w:r w:rsidRPr="0E00EE5D" w:rsidR="55993BA2">
              <w:rPr>
                <w:rFonts w:ascii="Calibri" w:hAnsi="Calibri" w:eastAsia="Calibri" w:cs="Calibri" w:asciiTheme="minorAscii" w:hAnsiTheme="minorAscii" w:eastAsiaTheme="minorAscii" w:cstheme="minorAscii"/>
                <w:b w:val="1"/>
                <w:bCs w:val="1"/>
                <w:u w:val="single"/>
              </w:rPr>
              <w:t>Auditor performance review</w:t>
            </w:r>
            <w:r w:rsidRPr="0E00EE5D" w:rsidR="706EAE91">
              <w:rPr>
                <w:rFonts w:ascii="Calibri" w:hAnsi="Calibri" w:eastAsia="Calibri" w:cs="Calibri" w:asciiTheme="minorAscii" w:hAnsiTheme="minorAscii" w:eastAsiaTheme="minorAscii" w:cstheme="minorAscii"/>
                <w:b w:val="1"/>
                <w:bCs w:val="1"/>
                <w:u w:val="single"/>
              </w:rPr>
              <w:t xml:space="preserve"> - confidential</w:t>
            </w:r>
          </w:p>
          <w:p w:rsidRPr="00D7768E" w:rsidR="00222C0C" w:rsidP="209E2334" w:rsidRDefault="00222C0C" w14:paraId="50F2326F" w14:textId="17E04ACA">
            <w:pPr>
              <w:rPr>
                <w:rFonts w:ascii="Calibri" w:hAnsi="Calibri" w:eastAsia="Calibri" w:cs="Calibri" w:asciiTheme="minorAscii" w:hAnsiTheme="minorAscii" w:eastAsiaTheme="minorAscii" w:cstheme="minorAscii"/>
                <w:b w:val="1"/>
                <w:bCs w:val="1"/>
                <w:highlight w:val="yellow"/>
                <w:u w:val="single"/>
              </w:rPr>
            </w:pPr>
          </w:p>
          <w:p w:rsidRPr="00D7768E" w:rsidR="00222C0C" w:rsidP="209E2334" w:rsidRDefault="55993BA2" w14:paraId="099CA964" w14:textId="24FD396A">
            <w:pPr>
              <w:pStyle w:val="ListParagraph"/>
              <w:numPr>
                <w:ilvl w:val="0"/>
                <w:numId w:val="2"/>
              </w:numPr>
              <w:rPr>
                <w:rFonts w:ascii="Calibri" w:hAnsi="Calibri" w:eastAsia="Calibri" w:cs="Calibri" w:asciiTheme="minorAscii" w:hAnsiTheme="minorAscii" w:eastAsiaTheme="minorAscii" w:cstheme="minorAscii"/>
              </w:rPr>
            </w:pPr>
            <w:r w:rsidRPr="3ECB8A23" w:rsidR="31CCB2A3">
              <w:rPr>
                <w:rFonts w:ascii="Calibri" w:hAnsi="Calibri" w:eastAsia="Calibri" w:cs="Calibri" w:asciiTheme="minorAscii" w:hAnsiTheme="minorAscii" w:eastAsiaTheme="minorAscii" w:cstheme="minorAscii"/>
              </w:rPr>
              <w:t xml:space="preserve">To receive the auditor evaluation </w:t>
            </w:r>
            <w:r w:rsidRPr="3ECB8A23" w:rsidR="442FF3A3">
              <w:rPr>
                <w:rFonts w:ascii="Calibri" w:hAnsi="Calibri" w:eastAsia="Calibri" w:cs="Calibri" w:asciiTheme="minorAscii" w:hAnsiTheme="minorAscii" w:eastAsiaTheme="minorAscii" w:cstheme="minorAscii"/>
              </w:rPr>
              <w:t xml:space="preserve">verbal </w:t>
            </w:r>
            <w:r w:rsidRPr="3ECB8A23" w:rsidR="31CCB2A3">
              <w:rPr>
                <w:rFonts w:ascii="Calibri" w:hAnsi="Calibri" w:eastAsia="Calibri" w:cs="Calibri" w:asciiTheme="minorAscii" w:hAnsiTheme="minorAscii" w:eastAsiaTheme="minorAscii" w:cstheme="minorAscii"/>
              </w:rPr>
              <w:t>report from the finance team regarding Mazars performance during external audit of financial statements to July 202</w:t>
            </w:r>
            <w:r w:rsidRPr="3ECB8A23" w:rsidR="18CDA0F8">
              <w:rPr>
                <w:rFonts w:ascii="Calibri" w:hAnsi="Calibri" w:eastAsia="Calibri" w:cs="Calibri" w:asciiTheme="minorAscii" w:hAnsiTheme="minorAscii" w:eastAsiaTheme="minorAscii" w:cstheme="minorAscii"/>
              </w:rPr>
              <w:t>2</w:t>
            </w:r>
            <w:r w:rsidRPr="3ECB8A23" w:rsidR="31CCB2A3">
              <w:rPr>
                <w:rFonts w:ascii="Calibri" w:hAnsi="Calibri" w:eastAsia="Calibri" w:cs="Calibri" w:asciiTheme="minorAscii" w:hAnsiTheme="minorAscii" w:eastAsiaTheme="minorAscii" w:cstheme="minorAscii"/>
              </w:rPr>
              <w:t>.</w:t>
            </w:r>
          </w:p>
          <w:p w:rsidRPr="00D7768E" w:rsidR="00222C0C" w:rsidP="209E2334" w:rsidRDefault="00222C0C" w14:paraId="47BCB929" w14:textId="4035DF46">
            <w:pPr>
              <w:rPr>
                <w:rFonts w:ascii="Calibri" w:hAnsi="Calibri" w:eastAsia="Calibri" w:cs="Calibri" w:asciiTheme="minorAscii" w:hAnsiTheme="minorAscii" w:eastAsiaTheme="minorAscii" w:cstheme="minorAscii"/>
                <w:b w:val="1"/>
                <w:bCs w:val="1"/>
                <w:color w:val="000000" w:themeColor="text1" w:themeTint="FF" w:themeShade="FF"/>
              </w:rPr>
            </w:pPr>
            <w:r w:rsidRPr="209E2334" w:rsidR="55993BA2">
              <w:rPr>
                <w:rFonts w:ascii="Calibri" w:hAnsi="Calibri" w:eastAsia="Calibri" w:cs="Calibri" w:asciiTheme="minorAscii" w:hAnsiTheme="minorAscii" w:eastAsiaTheme="minorAscii" w:cstheme="minorAscii"/>
                <w:b w:val="1"/>
                <w:bCs w:val="1"/>
                <w:color w:val="000000" w:themeColor="text1" w:themeTint="FF" w:themeShade="FF"/>
              </w:rPr>
              <w:t>(Audit Committee Terms of Reference 3.2 refers).</w:t>
            </w:r>
          </w:p>
        </w:tc>
        <w:tc>
          <w:tcPr>
            <w:tcW w:w="1403" w:type="dxa"/>
            <w:tcMar/>
          </w:tcPr>
          <w:p w:rsidRPr="5F4DF7BA" w:rsidR="00222C0C" w:rsidP="7AD99287" w:rsidRDefault="3ECC5E91" w14:paraId="2E184664" w14:textId="542A6417">
            <w:pPr>
              <w:rPr>
                <w:rFonts w:asciiTheme="minorHAnsi" w:hAnsiTheme="minorHAnsi" w:eastAsiaTheme="minorEastAsia" w:cstheme="minorBidi"/>
              </w:rPr>
            </w:pPr>
            <w:r w:rsidRPr="7AD99287">
              <w:rPr>
                <w:rFonts w:asciiTheme="minorHAnsi" w:hAnsiTheme="minorHAnsi" w:eastAsiaTheme="minorEastAsia" w:cstheme="minorBidi"/>
              </w:rPr>
              <w:t>Chair</w:t>
            </w:r>
          </w:p>
        </w:tc>
        <w:tc>
          <w:tcPr>
            <w:tcW w:w="1276" w:type="dxa"/>
            <w:tcMar/>
          </w:tcPr>
          <w:p w:rsidRPr="0095296E" w:rsidR="00222C0C" w:rsidP="3ECB8A23" w:rsidRDefault="69ED2CD3" w14:paraId="745144C4" w14:textId="09E98AC5">
            <w:pPr>
              <w:jc w:val="center"/>
              <w:rPr>
                <w:rFonts w:ascii="Calibri" w:hAnsi="Calibri" w:eastAsia="ＭＳ 明朝" w:cs="Arial" w:asciiTheme="minorAscii" w:hAnsiTheme="minorAscii" w:eastAsiaTheme="minorEastAsia" w:cstheme="minorBidi"/>
              </w:rPr>
            </w:pPr>
            <w:r w:rsidRPr="3ECB8A23" w:rsidR="69ED2CD3">
              <w:rPr>
                <w:rFonts w:ascii="Calibri" w:hAnsi="Calibri" w:eastAsia="ＭＳ 明朝" w:cs="Arial" w:asciiTheme="minorAscii" w:hAnsiTheme="minorAscii" w:eastAsiaTheme="minorEastAsia" w:cstheme="minorBidi"/>
              </w:rPr>
              <w:t>1</w:t>
            </w:r>
            <w:r w:rsidRPr="3ECB8A23" w:rsidR="76DD9183">
              <w:rPr>
                <w:rFonts w:ascii="Calibri" w:hAnsi="Calibri" w:eastAsia="ＭＳ 明朝" w:cs="Arial" w:asciiTheme="minorAscii" w:hAnsiTheme="minorAscii" w:eastAsiaTheme="minorEastAsia" w:cstheme="minorBidi"/>
              </w:rPr>
              <w:t>0</w:t>
            </w:r>
          </w:p>
        </w:tc>
      </w:tr>
      <w:tr w:rsidR="0C3D1405" w:rsidTr="7B403253" w14:paraId="76FD0940" w14:textId="77777777">
        <w:trPr>
          <w:tblCellSpacing w:w="15" w:type="dxa"/>
        </w:trPr>
        <w:tc>
          <w:tcPr>
            <w:tcW w:w="450" w:type="dxa"/>
            <w:tcMar/>
          </w:tcPr>
          <w:p w:rsidR="12B13D82" w:rsidP="3ECB8A23" w:rsidRDefault="12B13D82" w14:paraId="3DAF56F9" w14:textId="1726E3F2">
            <w:pPr>
              <w:rPr>
                <w:rFonts w:ascii="Calibri" w:hAnsi="Calibri" w:eastAsia="ＭＳ 明朝" w:cs="Arial" w:asciiTheme="minorAscii" w:hAnsiTheme="minorAscii" w:eastAsiaTheme="minorEastAsia" w:cstheme="minorBidi"/>
              </w:rPr>
            </w:pPr>
            <w:r w:rsidRPr="3ECB8A23" w:rsidR="12B13D82">
              <w:rPr>
                <w:rFonts w:ascii="Calibri" w:hAnsi="Calibri" w:eastAsia="ＭＳ 明朝" w:cs="Arial" w:asciiTheme="minorAscii" w:hAnsiTheme="minorAscii" w:eastAsiaTheme="minorEastAsia" w:cstheme="minorBidi"/>
              </w:rPr>
              <w:t>1</w:t>
            </w:r>
            <w:r w:rsidRPr="3ECB8A23" w:rsidR="3D7F0842">
              <w:rPr>
                <w:rFonts w:ascii="Calibri" w:hAnsi="Calibri" w:eastAsia="ＭＳ 明朝" w:cs="Arial" w:asciiTheme="minorAscii" w:hAnsiTheme="minorAscii" w:eastAsiaTheme="minorEastAsia" w:cstheme="minorBidi"/>
              </w:rPr>
              <w:t>8</w:t>
            </w:r>
            <w:r w:rsidRPr="3ECB8A23" w:rsidR="12B13D82">
              <w:rPr>
                <w:rFonts w:ascii="Calibri" w:hAnsi="Calibri" w:eastAsia="ＭＳ 明朝" w:cs="Arial" w:asciiTheme="minorAscii" w:hAnsiTheme="minorAscii" w:eastAsiaTheme="minorEastAsia" w:cstheme="minorBidi"/>
              </w:rPr>
              <w:t>.</w:t>
            </w:r>
          </w:p>
        </w:tc>
        <w:tc>
          <w:tcPr>
            <w:tcW w:w="5280" w:type="dxa"/>
            <w:tcMar/>
          </w:tcPr>
          <w:p w:rsidR="12B13D82" w:rsidP="0AB6A94C" w:rsidRDefault="12B13D82" w14:paraId="379D0AF5" w14:textId="4644D712">
            <w:pPr>
              <w:rPr>
                <w:rFonts w:ascii="Calibri" w:hAnsi="Calibri" w:eastAsia="ＭＳ 明朝" w:cs="Arial" w:asciiTheme="minorAscii" w:hAnsiTheme="minorAscii" w:eastAsiaTheme="minorEastAsia" w:cstheme="minorBidi"/>
                <w:b w:val="1"/>
                <w:bCs w:val="1"/>
                <w:u w:val="single"/>
              </w:rPr>
            </w:pPr>
            <w:r w:rsidRPr="0AB6A94C" w:rsidR="50119CEE">
              <w:rPr>
                <w:rFonts w:ascii="Calibri" w:hAnsi="Calibri" w:eastAsia="ＭＳ 明朝" w:cs="Arial" w:asciiTheme="minorAscii" w:hAnsiTheme="minorAscii" w:eastAsiaTheme="minorEastAsia" w:cstheme="minorBidi"/>
                <w:b w:val="1"/>
                <w:bCs w:val="1"/>
                <w:u w:val="single"/>
              </w:rPr>
              <w:t>For information - Recent documentation which informs the work of Audit Committee</w:t>
            </w:r>
          </w:p>
          <w:p w:rsidR="4213A091" w:rsidP="0AB6A94C" w:rsidRDefault="4213A091" w14:paraId="0F84AD49" w14:textId="3CA0EE60">
            <w:pPr>
              <w:pStyle w:val="ListParagraph"/>
              <w:numPr>
                <w:ilvl w:val="0"/>
                <w:numId w:val="22"/>
              </w:numPr>
              <w:rPr>
                <w:rFonts w:ascii="Calibri" w:hAnsi="Calibri" w:eastAsia="ＭＳ 明朝" w:cs="Arial" w:asciiTheme="minorAscii" w:hAnsiTheme="minorAscii" w:eastAsiaTheme="minorEastAsia" w:cstheme="minorBidi"/>
                <w:b w:val="0"/>
                <w:bCs w:val="0"/>
                <w:u w:val="none"/>
              </w:rPr>
            </w:pPr>
            <w:r w:rsidRPr="25101814" w:rsidR="4213A091">
              <w:rPr>
                <w:rFonts w:ascii="Calibri" w:hAnsi="Calibri" w:eastAsia="ＭＳ 明朝" w:cs="Arial" w:asciiTheme="minorAscii" w:hAnsiTheme="minorAscii" w:eastAsiaTheme="minorEastAsia" w:cstheme="minorBidi"/>
                <w:b w:val="0"/>
                <w:bCs w:val="0"/>
                <w:u w:val="none"/>
              </w:rPr>
              <w:t xml:space="preserve">ESFA guidance - </w:t>
            </w:r>
            <w:r w:rsidRPr="25101814" w:rsidR="02BA5D5E">
              <w:rPr>
                <w:rFonts w:ascii="Calibri" w:hAnsi="Calibri" w:eastAsia="ＭＳ 明朝" w:cs="Arial" w:asciiTheme="minorAscii" w:hAnsiTheme="minorAscii" w:eastAsiaTheme="minorEastAsia" w:cstheme="minorBidi"/>
                <w:b w:val="0"/>
                <w:bCs w:val="0"/>
                <w:u w:val="none"/>
              </w:rPr>
              <w:t>The scope of work of audit committees and internal auditors in college corporations (updated 25</w:t>
            </w:r>
            <w:r w:rsidRPr="25101814" w:rsidR="02BA5D5E">
              <w:rPr>
                <w:rFonts w:ascii="Calibri" w:hAnsi="Calibri" w:eastAsia="ＭＳ 明朝" w:cs="Arial" w:asciiTheme="minorAscii" w:hAnsiTheme="minorAscii" w:eastAsiaTheme="minorEastAsia" w:cstheme="minorBidi"/>
                <w:b w:val="0"/>
                <w:bCs w:val="0"/>
                <w:u w:val="none"/>
                <w:vertAlign w:val="superscript"/>
              </w:rPr>
              <w:t>th</w:t>
            </w:r>
            <w:r w:rsidRPr="25101814" w:rsidR="02BA5D5E">
              <w:rPr>
                <w:rFonts w:ascii="Calibri" w:hAnsi="Calibri" w:eastAsia="ＭＳ 明朝" w:cs="Arial" w:asciiTheme="minorAscii" w:hAnsiTheme="minorAscii" w:eastAsiaTheme="minorEastAsia" w:cstheme="minorBidi"/>
                <w:b w:val="0"/>
                <w:bCs w:val="0"/>
                <w:u w:val="none"/>
              </w:rPr>
              <w:t xml:space="preserve"> January 2023)</w:t>
            </w:r>
            <w:r w:rsidRPr="25101814" w:rsidR="757ECF2A">
              <w:rPr>
                <w:rFonts w:ascii="Calibri" w:hAnsi="Calibri" w:eastAsia="ＭＳ 明朝" w:cs="Arial" w:asciiTheme="minorAscii" w:hAnsiTheme="minorAscii" w:eastAsiaTheme="minorEastAsia" w:cstheme="minorBidi"/>
                <w:b w:val="0"/>
                <w:bCs w:val="0"/>
                <w:u w:val="none"/>
              </w:rPr>
              <w:t>.</w:t>
            </w:r>
          </w:p>
          <w:p w:rsidR="0C3D1405" w:rsidP="25101814" w:rsidRDefault="71D2A3F7" w14:paraId="0B107E19" w14:textId="79F0FF0E">
            <w:pPr>
              <w:pStyle w:val="ListParagraph"/>
              <w:numPr>
                <w:ilvl w:val="0"/>
                <w:numId w:val="22"/>
              </w:numPr>
              <w:rPr>
                <w:rFonts w:ascii="Calibri" w:hAnsi="Calibri" w:eastAsia="ＭＳ 明朝" w:cs="Arial" w:asciiTheme="minorAscii" w:hAnsiTheme="minorAscii" w:eastAsiaTheme="minorEastAsia" w:cstheme="minorBidi"/>
                <w:b w:val="0"/>
                <w:bCs w:val="0"/>
                <w:u w:val="none"/>
              </w:rPr>
            </w:pPr>
            <w:r w:rsidRPr="25101814" w:rsidR="45D21180">
              <w:rPr>
                <w:rFonts w:ascii="Calibri" w:hAnsi="Calibri" w:eastAsia="ＭＳ 明朝" w:cs="Arial" w:asciiTheme="minorAscii" w:hAnsiTheme="minorAscii" w:eastAsiaTheme="minorEastAsia" w:cstheme="minorBidi"/>
                <w:b w:val="0"/>
                <w:bCs w:val="0"/>
                <w:u w:val="none"/>
              </w:rPr>
              <w:t>Department for Education guidance – Secretary of State for Education statutory intervention powers fo</w:t>
            </w:r>
            <w:r w:rsidRPr="25101814" w:rsidR="1D08EBFE">
              <w:rPr>
                <w:rFonts w:ascii="Calibri" w:hAnsi="Calibri" w:eastAsia="ＭＳ 明朝" w:cs="Arial" w:asciiTheme="minorAscii" w:hAnsiTheme="minorAscii" w:eastAsiaTheme="minorEastAsia" w:cstheme="minorBidi"/>
                <w:b w:val="0"/>
                <w:bCs w:val="0"/>
                <w:u w:val="none"/>
              </w:rPr>
              <w:t>r the further education sector (December 2022).</w:t>
            </w:r>
          </w:p>
          <w:p w:rsidR="0C3D1405" w:rsidP="25101814" w:rsidRDefault="71D2A3F7" w14:paraId="558823C5" w14:textId="675CF86C">
            <w:pPr>
              <w:pStyle w:val="ListParagraph"/>
              <w:numPr>
                <w:ilvl w:val="0"/>
                <w:numId w:val="22"/>
              </w:numPr>
              <w:rPr>
                <w:rFonts w:ascii="Calibri" w:hAnsi="Calibri" w:eastAsia="ＭＳ 明朝" w:cs="Arial" w:asciiTheme="minorAscii" w:hAnsiTheme="minorAscii" w:eastAsiaTheme="minorEastAsia" w:cstheme="minorBidi"/>
                <w:b w:val="0"/>
                <w:bCs w:val="0"/>
                <w:u w:val="none"/>
              </w:rPr>
            </w:pPr>
            <w:r w:rsidRPr="3ECB8A23" w:rsidR="54D141C3">
              <w:rPr>
                <w:rFonts w:ascii="Calibri" w:hAnsi="Calibri" w:eastAsia="ＭＳ 明朝" w:cs="Arial" w:asciiTheme="minorAscii" w:hAnsiTheme="minorAscii" w:eastAsiaTheme="minorEastAsia" w:cstheme="minorBidi"/>
                <w:b w:val="0"/>
                <w:bCs w:val="0"/>
                <w:u w:val="none"/>
              </w:rPr>
              <w:t>ESFA guidance – 16 to 19 funding: information for 2023 to 2024.</w:t>
            </w:r>
            <w:r w:rsidRPr="3ECB8A23" w:rsidR="30C68C01">
              <w:rPr>
                <w:rFonts w:ascii="Calibri" w:hAnsi="Calibri" w:eastAsia="ＭＳ 明朝" w:cs="Arial" w:asciiTheme="minorAscii" w:hAnsiTheme="minorAscii" w:eastAsiaTheme="minorEastAsia" w:cstheme="minorBidi"/>
                <w:b w:val="0"/>
                <w:bCs w:val="0"/>
                <w:u w:val="none"/>
              </w:rPr>
              <w:t xml:space="preserve"> (9</w:t>
            </w:r>
            <w:r w:rsidRPr="3ECB8A23" w:rsidR="30C68C01">
              <w:rPr>
                <w:rFonts w:ascii="Calibri" w:hAnsi="Calibri" w:eastAsia="ＭＳ 明朝" w:cs="Arial" w:asciiTheme="minorAscii" w:hAnsiTheme="minorAscii" w:eastAsiaTheme="minorEastAsia" w:cstheme="minorBidi"/>
                <w:b w:val="0"/>
                <w:bCs w:val="0"/>
                <w:u w:val="none"/>
                <w:vertAlign w:val="superscript"/>
              </w:rPr>
              <w:t>th</w:t>
            </w:r>
            <w:r w:rsidRPr="3ECB8A23" w:rsidR="30C68C01">
              <w:rPr>
                <w:rFonts w:ascii="Calibri" w:hAnsi="Calibri" w:eastAsia="ＭＳ 明朝" w:cs="Arial" w:asciiTheme="minorAscii" w:hAnsiTheme="minorAscii" w:eastAsiaTheme="minorEastAsia" w:cstheme="minorBidi"/>
                <w:b w:val="0"/>
                <w:bCs w:val="0"/>
                <w:u w:val="none"/>
              </w:rPr>
              <w:t xml:space="preserve"> January 2023)</w:t>
            </w:r>
            <w:r w:rsidRPr="3ECB8A23" w:rsidR="2FCB60E2">
              <w:rPr>
                <w:rFonts w:ascii="Calibri" w:hAnsi="Calibri" w:eastAsia="ＭＳ 明朝" w:cs="Arial" w:asciiTheme="minorAscii" w:hAnsiTheme="minorAscii" w:eastAsiaTheme="minorEastAsia" w:cstheme="minorBidi"/>
                <w:b w:val="0"/>
                <w:bCs w:val="0"/>
                <w:u w:val="none"/>
              </w:rPr>
              <w:t>.</w:t>
            </w:r>
          </w:p>
          <w:p w:rsidR="0C3D1405" w:rsidP="25101814" w:rsidRDefault="71D2A3F7" w14:paraId="38CA823C" w14:textId="0E259CA2">
            <w:pPr>
              <w:pStyle w:val="ListParagraph"/>
              <w:numPr>
                <w:ilvl w:val="0"/>
                <w:numId w:val="22"/>
              </w:numPr>
              <w:rPr>
                <w:rFonts w:ascii="Calibri" w:hAnsi="Calibri" w:eastAsia="ＭＳ 明朝" w:cs="Arial" w:asciiTheme="minorAscii" w:hAnsiTheme="minorAscii" w:eastAsiaTheme="minorEastAsia" w:cstheme="minorBidi"/>
                <w:b w:val="0"/>
                <w:bCs w:val="0"/>
                <w:u w:val="none"/>
              </w:rPr>
            </w:pPr>
            <w:r w:rsidRPr="25101814" w:rsidR="54D141C3">
              <w:rPr>
                <w:rFonts w:ascii="Calibri" w:hAnsi="Calibri" w:eastAsia="ＭＳ 明朝" w:cs="Arial" w:asciiTheme="minorAscii" w:hAnsiTheme="minorAscii" w:eastAsiaTheme="minorEastAsia" w:cstheme="minorBidi"/>
                <w:b w:val="0"/>
                <w:bCs w:val="0"/>
                <w:u w:val="none"/>
              </w:rPr>
              <w:t>HM Treasury guidance – Energy bills discount scheme</w:t>
            </w:r>
            <w:r w:rsidRPr="25101814" w:rsidR="4BB475C2">
              <w:rPr>
                <w:rFonts w:ascii="Calibri" w:hAnsi="Calibri" w:eastAsia="ＭＳ 明朝" w:cs="Arial" w:asciiTheme="minorAscii" w:hAnsiTheme="minorAscii" w:eastAsiaTheme="minorEastAsia" w:cstheme="minorBidi"/>
                <w:b w:val="0"/>
                <w:bCs w:val="0"/>
                <w:u w:val="none"/>
              </w:rPr>
              <w:t xml:space="preserve"> (9</w:t>
            </w:r>
            <w:r w:rsidRPr="25101814" w:rsidR="4BB475C2">
              <w:rPr>
                <w:rFonts w:ascii="Calibri" w:hAnsi="Calibri" w:eastAsia="ＭＳ 明朝" w:cs="Arial" w:asciiTheme="minorAscii" w:hAnsiTheme="minorAscii" w:eastAsiaTheme="minorEastAsia" w:cstheme="minorBidi"/>
                <w:b w:val="0"/>
                <w:bCs w:val="0"/>
                <w:u w:val="none"/>
                <w:vertAlign w:val="superscript"/>
              </w:rPr>
              <w:t>th</w:t>
            </w:r>
            <w:r w:rsidRPr="25101814" w:rsidR="4BB475C2">
              <w:rPr>
                <w:rFonts w:ascii="Calibri" w:hAnsi="Calibri" w:eastAsia="ＭＳ 明朝" w:cs="Arial" w:asciiTheme="minorAscii" w:hAnsiTheme="minorAscii" w:eastAsiaTheme="minorEastAsia" w:cstheme="minorBidi"/>
                <w:b w:val="0"/>
                <w:bCs w:val="0"/>
                <w:u w:val="none"/>
              </w:rPr>
              <w:t xml:space="preserve"> January 2023)</w:t>
            </w:r>
            <w:r w:rsidRPr="25101814" w:rsidR="54D141C3">
              <w:rPr>
                <w:rFonts w:ascii="Calibri" w:hAnsi="Calibri" w:eastAsia="ＭＳ 明朝" w:cs="Arial" w:asciiTheme="minorAscii" w:hAnsiTheme="minorAscii" w:eastAsiaTheme="minorEastAsia" w:cstheme="minorBidi"/>
                <w:b w:val="0"/>
                <w:bCs w:val="0"/>
                <w:u w:val="none"/>
              </w:rPr>
              <w:t xml:space="preserve">.  </w:t>
            </w:r>
          </w:p>
        </w:tc>
        <w:tc>
          <w:tcPr>
            <w:tcW w:w="1403" w:type="dxa"/>
            <w:tcMar/>
          </w:tcPr>
          <w:p w:rsidR="15DD6C27" w:rsidP="0C3D1405" w:rsidRDefault="15DD6C27" w14:paraId="7D3FE6D3" w14:textId="53B48B7E">
            <w:pPr>
              <w:rPr>
                <w:rFonts w:asciiTheme="minorHAnsi" w:hAnsiTheme="minorHAnsi" w:eastAsiaTheme="minorEastAsia" w:cstheme="minorBidi"/>
              </w:rPr>
            </w:pPr>
            <w:r w:rsidRPr="0C3D1405">
              <w:rPr>
                <w:rFonts w:asciiTheme="minorHAnsi" w:hAnsiTheme="minorHAnsi" w:eastAsiaTheme="minorEastAsia" w:cstheme="minorBidi"/>
              </w:rPr>
              <w:t>Chair</w:t>
            </w:r>
          </w:p>
        </w:tc>
        <w:tc>
          <w:tcPr>
            <w:tcW w:w="1276" w:type="dxa"/>
            <w:tcMar/>
          </w:tcPr>
          <w:p w:rsidR="15DD6C27" w:rsidP="0C3D1405" w:rsidRDefault="15DD6C27" w14:paraId="5373C541" w14:textId="662E12F9">
            <w:pPr>
              <w:jc w:val="center"/>
              <w:rPr>
                <w:rFonts w:asciiTheme="minorHAnsi" w:hAnsiTheme="minorHAnsi" w:eastAsiaTheme="minorEastAsia" w:cstheme="minorBidi"/>
              </w:rPr>
            </w:pPr>
            <w:r w:rsidRPr="0C3D1405">
              <w:rPr>
                <w:rFonts w:asciiTheme="minorHAnsi" w:hAnsiTheme="minorHAnsi" w:eastAsiaTheme="minorEastAsia" w:cstheme="minorBidi"/>
              </w:rPr>
              <w:t>5</w:t>
            </w:r>
          </w:p>
        </w:tc>
      </w:tr>
      <w:tr w:rsidRPr="0095296E" w:rsidR="00A11BF3" w:rsidTr="7B403253" w14:paraId="7971203B" w14:textId="77777777">
        <w:trPr>
          <w:tblCellSpacing w:w="15" w:type="dxa"/>
        </w:trPr>
        <w:tc>
          <w:tcPr>
            <w:tcW w:w="450" w:type="dxa"/>
            <w:tcMar/>
          </w:tcPr>
          <w:p w:rsidRPr="0095296E" w:rsidR="00A11BF3" w:rsidP="3ECB8A23" w:rsidRDefault="693DAAE6" w14:paraId="3F5B17BB" w14:textId="2428B50B">
            <w:pPr>
              <w:rPr>
                <w:rFonts w:eastAsia="ＭＳ 明朝" w:eastAsiaTheme="minorEastAsia"/>
              </w:rPr>
            </w:pPr>
            <w:r w:rsidRPr="3ECB8A23" w:rsidR="693DAAE6">
              <w:rPr>
                <w:rFonts w:ascii="Calibri" w:hAnsi="Calibri" w:eastAsia="ＭＳ 明朝" w:cs="Arial" w:asciiTheme="minorAscii" w:hAnsiTheme="minorAscii" w:eastAsiaTheme="minorEastAsia" w:cstheme="minorBidi"/>
              </w:rPr>
              <w:t>1</w:t>
            </w:r>
            <w:r w:rsidRPr="3ECB8A23" w:rsidR="3659D8A8">
              <w:rPr>
                <w:rFonts w:ascii="Calibri" w:hAnsi="Calibri" w:eastAsia="ＭＳ 明朝" w:cs="Arial" w:asciiTheme="minorAscii" w:hAnsiTheme="minorAscii" w:eastAsiaTheme="minorEastAsia" w:cstheme="minorBidi"/>
              </w:rPr>
              <w:t>9</w:t>
            </w:r>
            <w:r w:rsidRPr="3ECB8A23" w:rsidR="693DAAE6">
              <w:rPr>
                <w:rFonts w:ascii="Calibri" w:hAnsi="Calibri" w:eastAsia="ＭＳ 明朝" w:cs="Arial" w:asciiTheme="minorAscii" w:hAnsiTheme="minorAscii" w:eastAsiaTheme="minorEastAsia" w:cstheme="minorBidi"/>
              </w:rPr>
              <w:t>.</w:t>
            </w:r>
          </w:p>
        </w:tc>
        <w:tc>
          <w:tcPr>
            <w:tcW w:w="5280" w:type="dxa"/>
            <w:tcMar/>
            <w:hideMark/>
          </w:tcPr>
          <w:p w:rsidRPr="00C70DD4" w:rsidR="00A11BF3" w:rsidP="5F4DF7BA" w:rsidRDefault="4E04F340" w14:paraId="24AA420B" w14:textId="77777777">
            <w:pPr>
              <w:rPr>
                <w:rFonts w:asciiTheme="minorHAnsi" w:hAnsiTheme="minorHAnsi" w:eastAsiaTheme="minorEastAsia" w:cstheme="minorBidi"/>
                <w:b/>
                <w:u w:val="single"/>
              </w:rPr>
            </w:pPr>
            <w:r w:rsidRPr="54265DE7">
              <w:rPr>
                <w:rFonts w:asciiTheme="minorHAnsi" w:hAnsiTheme="minorHAnsi" w:eastAsiaTheme="minorEastAsia" w:cstheme="minorBidi"/>
                <w:b/>
                <w:bCs/>
                <w:u w:val="single"/>
              </w:rPr>
              <w:t xml:space="preserve">Any Other Business </w:t>
            </w:r>
          </w:p>
          <w:p w:rsidR="00A11BF3" w:rsidP="167EF1F4" w:rsidRDefault="4E04F340" w14:paraId="4929F59B" w14:textId="77777777">
            <w:pPr>
              <w:jc w:val="both"/>
              <w:rPr>
                <w:rFonts w:asciiTheme="minorHAnsi" w:hAnsiTheme="minorHAnsi" w:eastAsiaTheme="minorEastAsia" w:cstheme="minorBidi"/>
              </w:rPr>
            </w:pPr>
            <w:r w:rsidRPr="0C3D1405">
              <w:rPr>
                <w:rFonts w:asciiTheme="minorHAnsi" w:hAnsiTheme="minorHAnsi" w:eastAsiaTheme="minorEastAsia" w:cstheme="minorBidi"/>
              </w:rPr>
              <w:t xml:space="preserve">Chair to be informed in advance of the meeting.  Inclusion on the agenda at the discretion of the Chair. </w:t>
            </w:r>
          </w:p>
          <w:p w:rsidRPr="0095296E" w:rsidR="0024316B" w:rsidP="1E13ECB8" w:rsidRDefault="0024316B" w14:paraId="4D48FFBB" w14:textId="2E459F17">
            <w:pPr>
              <w:pStyle w:val="ListParagraph"/>
              <w:jc w:val="both"/>
            </w:pPr>
          </w:p>
        </w:tc>
        <w:tc>
          <w:tcPr>
            <w:tcW w:w="1403" w:type="dxa"/>
            <w:tcMar/>
            <w:hideMark/>
          </w:tcPr>
          <w:p w:rsidRPr="0095296E" w:rsidR="00A11BF3" w:rsidP="7AD99287" w:rsidRDefault="47127B25" w14:paraId="04877524" w14:textId="3B1A2C13">
            <w:pPr>
              <w:rPr>
                <w:rFonts w:asciiTheme="minorHAnsi" w:hAnsiTheme="minorHAnsi" w:eastAsiaTheme="minorEastAsia" w:cstheme="minorBidi"/>
              </w:rPr>
            </w:pPr>
            <w:r w:rsidRPr="7AD99287">
              <w:rPr>
                <w:rFonts w:asciiTheme="minorHAnsi" w:hAnsiTheme="minorHAnsi" w:eastAsiaTheme="minorEastAsia" w:cstheme="minorBidi"/>
              </w:rPr>
              <w:t>C</w:t>
            </w:r>
            <w:r w:rsidRPr="7AD99287" w:rsidR="71104718">
              <w:rPr>
                <w:rFonts w:asciiTheme="minorHAnsi" w:hAnsiTheme="minorHAnsi" w:eastAsiaTheme="minorEastAsia" w:cstheme="minorBidi"/>
              </w:rPr>
              <w:t>hair</w:t>
            </w:r>
          </w:p>
        </w:tc>
        <w:tc>
          <w:tcPr>
            <w:tcW w:w="1276" w:type="dxa"/>
            <w:tcMar/>
            <w:hideMark/>
          </w:tcPr>
          <w:p w:rsidRPr="0095296E" w:rsidR="00A11BF3" w:rsidP="3ECB8A23" w:rsidRDefault="23471B55" w14:paraId="5BA58F23" w14:textId="433075DB">
            <w:pPr>
              <w:jc w:val="center"/>
              <w:rPr>
                <w:rFonts w:ascii="Calibri" w:hAnsi="Calibri" w:eastAsia="ＭＳ 明朝" w:cs="Arial" w:asciiTheme="minorAscii" w:hAnsiTheme="minorAscii" w:eastAsiaTheme="minorEastAsia" w:cstheme="minorBidi"/>
              </w:rPr>
            </w:pPr>
            <w:r w:rsidRPr="3ECB8A23" w:rsidR="73079D25">
              <w:rPr>
                <w:rFonts w:ascii="Calibri" w:hAnsi="Calibri" w:eastAsia="ＭＳ 明朝" w:cs="Arial" w:asciiTheme="minorAscii" w:hAnsiTheme="minorAscii" w:eastAsiaTheme="minorEastAsia" w:cstheme="minorBidi"/>
              </w:rPr>
              <w:t>-</w:t>
            </w:r>
          </w:p>
        </w:tc>
      </w:tr>
      <w:tr w:rsidRPr="0095296E" w:rsidR="00A11BF3" w:rsidTr="7B403253" w14:paraId="2DD3C7FA" w14:textId="77777777">
        <w:trPr>
          <w:tblCellSpacing w:w="15" w:type="dxa"/>
        </w:trPr>
        <w:tc>
          <w:tcPr>
            <w:tcW w:w="450" w:type="dxa"/>
            <w:tcMar/>
          </w:tcPr>
          <w:p w:rsidRPr="0095296E" w:rsidR="00A11BF3" w:rsidP="3ECB8A23" w:rsidRDefault="50ABAC3A" w14:paraId="03EE7491" w14:textId="3E9FAC2F">
            <w:pPr>
              <w:rPr>
                <w:rFonts w:ascii="Calibri" w:hAnsi="Calibri" w:eastAsia="ＭＳ 明朝" w:cs="Arial" w:asciiTheme="minorAscii" w:hAnsiTheme="minorAscii" w:eastAsiaTheme="minorEastAsia" w:cstheme="minorBidi"/>
              </w:rPr>
            </w:pPr>
            <w:r w:rsidRPr="3ECB8A23" w:rsidR="73079D25">
              <w:rPr>
                <w:rFonts w:ascii="Calibri" w:hAnsi="Calibri" w:eastAsia="ＭＳ 明朝" w:cs="Arial" w:asciiTheme="minorAscii" w:hAnsiTheme="minorAscii" w:eastAsiaTheme="minorEastAsia" w:cstheme="minorBidi"/>
              </w:rPr>
              <w:t>20</w:t>
            </w:r>
            <w:r w:rsidRPr="3ECB8A23" w:rsidR="50ABAC3A">
              <w:rPr>
                <w:rFonts w:ascii="Calibri" w:hAnsi="Calibri" w:eastAsia="ＭＳ 明朝" w:cs="Arial" w:asciiTheme="minorAscii" w:hAnsiTheme="minorAscii" w:eastAsiaTheme="minorEastAsia" w:cstheme="minorBidi"/>
              </w:rPr>
              <w:t>.</w:t>
            </w:r>
          </w:p>
        </w:tc>
        <w:tc>
          <w:tcPr>
            <w:tcW w:w="5280" w:type="dxa"/>
            <w:tcMar/>
            <w:hideMark/>
          </w:tcPr>
          <w:p w:rsidRPr="00C70DD4" w:rsidR="00A11BF3" w:rsidP="007644AD" w:rsidRDefault="00A11BF3" w14:paraId="6DFA9F56" w14:textId="77777777">
            <w:pPr>
              <w:rPr>
                <w:rFonts w:asciiTheme="minorHAnsi" w:hAnsiTheme="minorHAnsi"/>
                <w:b/>
                <w:u w:val="single"/>
              </w:rPr>
            </w:pPr>
            <w:r w:rsidRPr="54265DE7">
              <w:rPr>
                <w:rFonts w:asciiTheme="minorHAnsi" w:hAnsiTheme="minorHAnsi"/>
                <w:b/>
                <w:bCs/>
                <w:u w:val="single"/>
              </w:rPr>
              <w:t xml:space="preserve">Date of the next meeting </w:t>
            </w:r>
          </w:p>
          <w:p w:rsidRPr="0095296E" w:rsidR="00A11BF3" w:rsidP="00C70DD4" w:rsidRDefault="5AB1947A" w14:paraId="4CE271CA" w14:textId="53F916B8">
            <w:pPr>
              <w:jc w:val="both"/>
            </w:pPr>
            <w:r w:rsidRPr="5F95297F" w:rsidR="5AB1947A">
              <w:rPr>
                <w:rFonts w:ascii="Calibri" w:hAnsi="Calibri" w:asciiTheme="minorAscii" w:hAnsiTheme="minorAscii"/>
              </w:rPr>
              <w:t xml:space="preserve">The next Audit Committee Meeting will take place </w:t>
            </w:r>
            <w:r w:rsidRPr="5F95297F" w:rsidR="2AE254D4">
              <w:rPr>
                <w:rFonts w:ascii="Calibri" w:hAnsi="Calibri" w:asciiTheme="minorAscii" w:hAnsiTheme="minorAscii"/>
              </w:rPr>
              <w:t xml:space="preserve">on Monday </w:t>
            </w:r>
            <w:r w:rsidRPr="5F95297F" w:rsidR="3FA34007">
              <w:rPr>
                <w:rFonts w:ascii="Calibri" w:hAnsi="Calibri" w:asciiTheme="minorAscii" w:hAnsiTheme="minorAscii"/>
              </w:rPr>
              <w:t>12</w:t>
            </w:r>
            <w:r w:rsidRPr="5F95297F" w:rsidR="1A72710D">
              <w:rPr>
                <w:rFonts w:ascii="Calibri" w:hAnsi="Calibri" w:asciiTheme="minorAscii" w:hAnsiTheme="minorAscii"/>
                <w:vertAlign w:val="superscript"/>
              </w:rPr>
              <w:t>th</w:t>
            </w:r>
            <w:r w:rsidRPr="5F95297F" w:rsidR="1A72710D">
              <w:rPr>
                <w:rFonts w:ascii="Calibri" w:hAnsi="Calibri" w:asciiTheme="minorAscii" w:hAnsiTheme="minorAscii"/>
              </w:rPr>
              <w:t xml:space="preserve"> June</w:t>
            </w:r>
            <w:r w:rsidRPr="5F95297F" w:rsidR="1BACD60F">
              <w:rPr>
                <w:rFonts w:ascii="Calibri" w:hAnsi="Calibri" w:asciiTheme="minorAscii" w:hAnsiTheme="minorAscii"/>
                <w:vertAlign w:val="superscript"/>
              </w:rPr>
              <w:t xml:space="preserve"> </w:t>
            </w:r>
            <w:r w:rsidRPr="5F95297F" w:rsidR="1BACD60F">
              <w:rPr>
                <w:rFonts w:ascii="Calibri" w:hAnsi="Calibri" w:asciiTheme="minorAscii" w:hAnsiTheme="minorAscii"/>
              </w:rPr>
              <w:t>202</w:t>
            </w:r>
            <w:r w:rsidRPr="5F95297F" w:rsidR="59E82B34">
              <w:rPr>
                <w:rFonts w:ascii="Calibri" w:hAnsi="Calibri" w:asciiTheme="minorAscii" w:hAnsiTheme="minorAscii"/>
              </w:rPr>
              <w:t>3</w:t>
            </w:r>
            <w:r w:rsidRPr="5F95297F" w:rsidR="1BACD60F">
              <w:rPr>
                <w:rFonts w:ascii="Calibri" w:hAnsi="Calibri" w:asciiTheme="minorAscii" w:hAnsiTheme="minorAscii"/>
              </w:rPr>
              <w:t xml:space="preserve"> </w:t>
            </w:r>
            <w:r w:rsidRPr="5F95297F" w:rsidR="2AE254D4">
              <w:rPr>
                <w:rFonts w:ascii="Calibri" w:hAnsi="Calibri" w:asciiTheme="minorAscii" w:hAnsiTheme="minorAscii"/>
              </w:rPr>
              <w:t>from 5pm</w:t>
            </w:r>
            <w:r w:rsidRPr="5F95297F" w:rsidR="04A3C218">
              <w:rPr>
                <w:rFonts w:ascii="Calibri" w:hAnsi="Calibri" w:asciiTheme="minorAscii" w:hAnsiTheme="minorAscii"/>
              </w:rPr>
              <w:t xml:space="preserve"> in the Board Room at Cirencester College</w:t>
            </w:r>
            <w:r w:rsidRPr="5F95297F" w:rsidR="1BACD60F">
              <w:rPr>
                <w:rFonts w:ascii="Calibri" w:hAnsi="Calibri" w:asciiTheme="minorAscii" w:hAnsiTheme="minorAscii"/>
              </w:rPr>
              <w:t>.</w:t>
            </w:r>
            <w:r w:rsidRPr="5F95297F" w:rsidR="2AE254D4">
              <w:rPr>
                <w:rFonts w:ascii="Calibri" w:hAnsi="Calibri" w:asciiTheme="minorAscii" w:hAnsiTheme="minorAscii"/>
              </w:rPr>
              <w:t xml:space="preserve"> </w:t>
            </w:r>
          </w:p>
        </w:tc>
        <w:tc>
          <w:tcPr>
            <w:tcW w:w="1403" w:type="dxa"/>
            <w:tcMar/>
            <w:hideMark/>
          </w:tcPr>
          <w:p w:rsidRPr="0095296E" w:rsidR="00A11BF3" w:rsidP="7AD99287" w:rsidRDefault="2F644CEA" w14:paraId="26343644" w14:textId="18F25B00">
            <w:pPr>
              <w:rPr>
                <w:rFonts w:asciiTheme="minorHAnsi" w:hAnsiTheme="minorHAnsi" w:eastAsiaTheme="minorEastAsia" w:cstheme="minorBidi"/>
              </w:rPr>
            </w:pPr>
            <w:r w:rsidRPr="7AD99287">
              <w:rPr>
                <w:rFonts w:asciiTheme="minorHAnsi" w:hAnsiTheme="minorHAnsi" w:eastAsiaTheme="minorEastAsia" w:cstheme="minorBidi"/>
              </w:rPr>
              <w:t>Chair</w:t>
            </w:r>
          </w:p>
        </w:tc>
        <w:tc>
          <w:tcPr>
            <w:tcW w:w="1276" w:type="dxa"/>
            <w:tcMar/>
            <w:hideMark/>
          </w:tcPr>
          <w:p w:rsidRPr="0095296E" w:rsidR="00A11BF3" w:rsidP="007644AD" w:rsidRDefault="00A11BF3" w14:paraId="3C12870D" w14:textId="77777777"/>
        </w:tc>
      </w:tr>
    </w:tbl>
    <w:p w:rsidRPr="0095296E" w:rsidR="00CB09B1" w:rsidP="00CB09B1" w:rsidRDefault="00C12A6A" w14:paraId="30AB9BE3" w14:textId="77777777">
      <w:pPr>
        <w:spacing w:after="150"/>
      </w:pPr>
      <w:r w:rsidRPr="0095296E">
        <w:t xml:space="preserve">  </w:t>
      </w:r>
    </w:p>
    <w:sectPr w:rsidRPr="0095296E" w:rsidR="00CB09B1" w:rsidSect="005A62EE">
      <w:headerReference w:type="default" r:id="rId11"/>
      <w:footerReference w:type="default" r:id="rId12"/>
      <w:pgSz w:w="11906" w:h="16838" w:orient="portrait"/>
      <w:pgMar w:top="1440" w:right="1440" w:bottom="709"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44AD" w:rsidP="00C12A6A" w:rsidRDefault="007644AD" w14:paraId="60DE6234" w14:textId="77777777">
      <w:r>
        <w:separator/>
      </w:r>
    </w:p>
  </w:endnote>
  <w:endnote w:type="continuationSeparator" w:id="0">
    <w:p w:rsidR="007644AD" w:rsidP="00C12A6A" w:rsidRDefault="007644AD" w14:paraId="5DB03533" w14:textId="77777777">
      <w:r>
        <w:continuationSeparator/>
      </w:r>
    </w:p>
  </w:endnote>
  <w:endnote w:type="continuationNotice" w:id="1">
    <w:p w:rsidR="00030EA1" w:rsidRDefault="00030EA1" w14:paraId="5717EFA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96995"/>
      <w:docPartObj>
        <w:docPartGallery w:val="Page Numbers (Bottom of Page)"/>
        <w:docPartUnique/>
      </w:docPartObj>
    </w:sdtPr>
    <w:sdtEndPr>
      <w:rPr>
        <w:noProof/>
      </w:rPr>
    </w:sdtEndPr>
    <w:sdtContent>
      <w:p w:rsidR="007644AD" w:rsidRDefault="007644AD" w14:paraId="3E5C0D8E" w14:textId="25C41F38">
        <w:pPr>
          <w:pStyle w:val="Footer"/>
          <w:jc w:val="center"/>
        </w:pPr>
        <w:r>
          <w:fldChar w:fldCharType="begin"/>
        </w:r>
        <w:r>
          <w:instrText xml:space="preserve"> PAGE   \* MERGEFORMAT </w:instrText>
        </w:r>
        <w:r>
          <w:fldChar w:fldCharType="separate"/>
        </w:r>
        <w:r w:rsidR="00CE37C2">
          <w:rPr>
            <w:noProof/>
          </w:rPr>
          <w:t>2</w:t>
        </w:r>
        <w:r>
          <w:rPr>
            <w:noProof/>
          </w:rPr>
          <w:fldChar w:fldCharType="end"/>
        </w:r>
      </w:p>
    </w:sdtContent>
  </w:sdt>
  <w:p w:rsidR="007644AD" w:rsidRDefault="007644AD" w14:paraId="65CE189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44AD" w:rsidP="00C12A6A" w:rsidRDefault="007644AD" w14:paraId="49028189" w14:textId="77777777">
      <w:r>
        <w:separator/>
      </w:r>
    </w:p>
  </w:footnote>
  <w:footnote w:type="continuationSeparator" w:id="0">
    <w:p w:rsidR="007644AD" w:rsidP="00C12A6A" w:rsidRDefault="007644AD" w14:paraId="54F02314" w14:textId="77777777">
      <w:r>
        <w:continuationSeparator/>
      </w:r>
    </w:p>
  </w:footnote>
  <w:footnote w:type="continuationNotice" w:id="1">
    <w:p w:rsidR="00030EA1" w:rsidRDefault="00030EA1" w14:paraId="64DEE7D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30E2D" w:rsidR="007644AD" w:rsidP="3B0B65A5" w:rsidRDefault="55738046" w14:paraId="76E19DAC" w14:textId="786DF58F">
    <w:pPr>
      <w:pStyle w:val="Header"/>
      <w:rPr>
        <w:rFonts w:ascii="Calibri" w:hAnsi="Calibri" w:eastAsia="ＭＳ 明朝" w:cs="Arial" w:asciiTheme="minorAscii" w:hAnsiTheme="minorAscii" w:eastAsiaTheme="minorEastAsia" w:cstheme="minorBidi"/>
        <w:sz w:val="20"/>
        <w:szCs w:val="20"/>
      </w:rPr>
    </w:pPr>
    <w:r w:rsidRPr="7B403253" w:rsidR="7B403253">
      <w:rPr>
        <w:rFonts w:ascii="Calibri" w:hAnsi="Calibri" w:eastAsia="ＭＳ 明朝" w:cs="Arial" w:asciiTheme="minorAscii" w:hAnsiTheme="minorAscii" w:eastAsiaTheme="minorEastAsia" w:cstheme="minorBidi"/>
        <w:sz w:val="20"/>
        <w:szCs w:val="20"/>
      </w:rPr>
      <w:t xml:space="preserve">Website </w:t>
    </w:r>
    <w:r w:rsidRPr="7B403253" w:rsidR="7B403253">
      <w:rPr>
        <w:rFonts w:ascii="Calibri" w:hAnsi="Calibri" w:eastAsia="ＭＳ 明朝" w:cs="Arial" w:asciiTheme="minorAscii" w:hAnsiTheme="minorAscii" w:eastAsiaTheme="minorEastAsia" w:cstheme="minorBidi"/>
        <w:sz w:val="20"/>
        <w:szCs w:val="20"/>
      </w:rPr>
      <w:t>1</w:t>
    </w:r>
    <w:r w:rsidRPr="7B403253" w:rsidR="7B403253">
      <w:rPr>
        <w:rFonts w:ascii="Calibri" w:hAnsi="Calibri" w:eastAsia="ＭＳ 明朝" w:cs="Arial" w:asciiTheme="minorAscii" w:hAnsiTheme="minorAscii" w:eastAsiaTheme="minorEastAsia" w:cstheme="minorBidi"/>
        <w:sz w:val="20"/>
        <w:szCs w:val="20"/>
      </w:rPr>
      <w:t>/</w:t>
    </w:r>
    <w:r w:rsidRPr="7B403253" w:rsidR="7B403253">
      <w:rPr>
        <w:rFonts w:ascii="Calibri" w:hAnsi="Calibri" w:eastAsia="ＭＳ 明朝" w:cs="Arial" w:asciiTheme="minorAscii" w:hAnsiTheme="minorAscii" w:eastAsiaTheme="minorEastAsia" w:cstheme="minorBidi"/>
        <w:sz w:val="20"/>
        <w:szCs w:val="20"/>
      </w:rPr>
      <w:t>3</w:t>
    </w:r>
    <w:r w:rsidRPr="7B403253" w:rsidR="7B403253">
      <w:rPr>
        <w:rFonts w:ascii="Calibri" w:hAnsi="Calibri" w:eastAsia="ＭＳ 明朝" w:cs="Arial" w:asciiTheme="minorAscii" w:hAnsiTheme="minorAscii" w:eastAsiaTheme="minorEastAsia" w:cstheme="minorBidi"/>
        <w:sz w:val="20"/>
        <w:szCs w:val="20"/>
      </w:rPr>
      <w:t>/202</w:t>
    </w:r>
    <w:r w:rsidRPr="7B403253" w:rsidR="7B403253">
      <w:rPr>
        <w:rFonts w:ascii="Calibri" w:hAnsi="Calibri" w:eastAsia="ＭＳ 明朝" w:cs="Arial" w:asciiTheme="minorAscii" w:hAnsiTheme="minorAscii" w:eastAsiaTheme="minorEastAsia" w:cstheme="minorBidi"/>
        <w:sz w:val="20"/>
        <w:szCs w:val="20"/>
      </w:rPr>
      <w:t>3</w:t>
    </w:r>
  </w:p>
</w:hdr>
</file>

<file path=word/intelligence2.xml><?xml version="1.0" encoding="utf-8"?>
<int2:intelligence xmlns:int2="http://schemas.microsoft.com/office/intelligence/2020/intelligence" xmlns:oel="http://schemas.microsoft.com/office/2019/extlst">
  <int2:observations>
    <int2:bookmark int2:bookmarkName="_Int_cSzobR4L" int2:invalidationBookmarkName="" int2:hashCode="DbgJzGb1qEHO3F" int2:id="cejCwiB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6a2f828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2562cea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1b45514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cbb296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378171a7"/>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66684569"/>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15896e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5b309510"/>
    <w:multiLevelType xmlns:w="http://schemas.openxmlformats.org/wordprocessingml/2006/main" w:val="hybridMultilevel"/>
    <w:lvl xmlns:w="http://schemas.openxmlformats.org/wordprocessingml/2006/main" w:ilvl="0">
      <w:start w:val="4"/>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1c6e451e"/>
    <w:multiLevelType xmlns:w="http://schemas.openxmlformats.org/wordprocessingml/2006/main" w:val="hybridMultilevel"/>
    <w:lvl xmlns:w="http://schemas.openxmlformats.org/wordprocessingml/2006/main" w:ilvl="0">
      <w:start w:val="3"/>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b9adc3b"/>
    <w:multiLevelType xmlns:w="http://schemas.openxmlformats.org/wordprocessingml/2006/main" w:val="hybridMultilevel"/>
    <w:lvl xmlns:w="http://schemas.openxmlformats.org/wordprocessingml/2006/main" w:ilvl="0">
      <w:start w:val="2"/>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06ef5ae"/>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2a1491e"/>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a423fa2"/>
    <w:multiLevelType xmlns:w="http://schemas.openxmlformats.org/wordprocessingml/2006/main" w:val="hybridMultilevel"/>
    <w:lvl xmlns:w="http://schemas.openxmlformats.org/wordprocessingml/2006/main" w:ilvl="0">
      <w:start w:val="2"/>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e9b37f8"/>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71f4d0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5B59B6"/>
    <w:multiLevelType w:val="hybridMultilevel"/>
    <w:tmpl w:val="FFFFFFFF"/>
    <w:lvl w:ilvl="0" w:tplc="E788CE2C">
      <w:start w:val="1"/>
      <w:numFmt w:val="lowerLetter"/>
      <w:lvlText w:val="%1."/>
      <w:lvlJc w:val="left"/>
      <w:pPr>
        <w:ind w:left="720" w:hanging="360"/>
      </w:pPr>
    </w:lvl>
    <w:lvl w:ilvl="1" w:tplc="129AE63A">
      <w:start w:val="1"/>
      <w:numFmt w:val="lowerLetter"/>
      <w:lvlText w:val="%2."/>
      <w:lvlJc w:val="left"/>
      <w:pPr>
        <w:ind w:left="1440" w:hanging="360"/>
      </w:pPr>
    </w:lvl>
    <w:lvl w:ilvl="2" w:tplc="FD44B266">
      <w:start w:val="1"/>
      <w:numFmt w:val="lowerRoman"/>
      <w:lvlText w:val="%3."/>
      <w:lvlJc w:val="right"/>
      <w:pPr>
        <w:ind w:left="2160" w:hanging="180"/>
      </w:pPr>
    </w:lvl>
    <w:lvl w:ilvl="3" w:tplc="670CB344">
      <w:start w:val="1"/>
      <w:numFmt w:val="decimal"/>
      <w:lvlText w:val="%4."/>
      <w:lvlJc w:val="left"/>
      <w:pPr>
        <w:ind w:left="2880" w:hanging="360"/>
      </w:pPr>
    </w:lvl>
    <w:lvl w:ilvl="4" w:tplc="B74433AC">
      <w:start w:val="1"/>
      <w:numFmt w:val="lowerLetter"/>
      <w:lvlText w:val="%5."/>
      <w:lvlJc w:val="left"/>
      <w:pPr>
        <w:ind w:left="3600" w:hanging="360"/>
      </w:pPr>
    </w:lvl>
    <w:lvl w:ilvl="5" w:tplc="95C8A5F2">
      <w:start w:val="1"/>
      <w:numFmt w:val="lowerRoman"/>
      <w:lvlText w:val="%6."/>
      <w:lvlJc w:val="right"/>
      <w:pPr>
        <w:ind w:left="4320" w:hanging="180"/>
      </w:pPr>
    </w:lvl>
    <w:lvl w:ilvl="6" w:tplc="E44A73CA">
      <w:start w:val="1"/>
      <w:numFmt w:val="decimal"/>
      <w:lvlText w:val="%7."/>
      <w:lvlJc w:val="left"/>
      <w:pPr>
        <w:ind w:left="5040" w:hanging="360"/>
      </w:pPr>
    </w:lvl>
    <w:lvl w:ilvl="7" w:tplc="726AC2BA">
      <w:start w:val="1"/>
      <w:numFmt w:val="lowerLetter"/>
      <w:lvlText w:val="%8."/>
      <w:lvlJc w:val="left"/>
      <w:pPr>
        <w:ind w:left="5760" w:hanging="360"/>
      </w:pPr>
    </w:lvl>
    <w:lvl w:ilvl="8" w:tplc="EAE6F7EC">
      <w:start w:val="1"/>
      <w:numFmt w:val="lowerRoman"/>
      <w:lvlText w:val="%9."/>
      <w:lvlJc w:val="right"/>
      <w:pPr>
        <w:ind w:left="6480" w:hanging="180"/>
      </w:pPr>
    </w:lvl>
  </w:abstractNum>
  <w:abstractNum w:abstractNumId="1" w15:restartNumberingAfterBreak="0">
    <w:nsid w:val="146D485B"/>
    <w:multiLevelType w:val="hybridMultilevel"/>
    <w:tmpl w:val="FFFFFFFF"/>
    <w:lvl w:ilvl="0" w:tplc="203E7330">
      <w:start w:val="1"/>
      <w:numFmt w:val="lowerLetter"/>
      <w:lvlText w:val="%1."/>
      <w:lvlJc w:val="left"/>
      <w:pPr>
        <w:ind w:left="720" w:hanging="360"/>
      </w:pPr>
    </w:lvl>
    <w:lvl w:ilvl="1" w:tplc="925660AA">
      <w:start w:val="1"/>
      <w:numFmt w:val="lowerLetter"/>
      <w:lvlText w:val="%2."/>
      <w:lvlJc w:val="left"/>
      <w:pPr>
        <w:ind w:left="1440" w:hanging="360"/>
      </w:pPr>
    </w:lvl>
    <w:lvl w:ilvl="2" w:tplc="C8F2946C">
      <w:start w:val="1"/>
      <w:numFmt w:val="lowerRoman"/>
      <w:lvlText w:val="%3."/>
      <w:lvlJc w:val="right"/>
      <w:pPr>
        <w:ind w:left="2160" w:hanging="180"/>
      </w:pPr>
    </w:lvl>
    <w:lvl w:ilvl="3" w:tplc="8E526B7A">
      <w:start w:val="1"/>
      <w:numFmt w:val="decimal"/>
      <w:lvlText w:val="%4."/>
      <w:lvlJc w:val="left"/>
      <w:pPr>
        <w:ind w:left="2880" w:hanging="360"/>
      </w:pPr>
    </w:lvl>
    <w:lvl w:ilvl="4" w:tplc="C4C2CA04">
      <w:start w:val="1"/>
      <w:numFmt w:val="lowerLetter"/>
      <w:lvlText w:val="%5."/>
      <w:lvlJc w:val="left"/>
      <w:pPr>
        <w:ind w:left="3600" w:hanging="360"/>
      </w:pPr>
    </w:lvl>
    <w:lvl w:ilvl="5" w:tplc="B83EB9D8">
      <w:start w:val="1"/>
      <w:numFmt w:val="lowerRoman"/>
      <w:lvlText w:val="%6."/>
      <w:lvlJc w:val="right"/>
      <w:pPr>
        <w:ind w:left="4320" w:hanging="180"/>
      </w:pPr>
    </w:lvl>
    <w:lvl w:ilvl="6" w:tplc="47807BE0">
      <w:start w:val="1"/>
      <w:numFmt w:val="decimal"/>
      <w:lvlText w:val="%7."/>
      <w:lvlJc w:val="left"/>
      <w:pPr>
        <w:ind w:left="5040" w:hanging="360"/>
      </w:pPr>
    </w:lvl>
    <w:lvl w:ilvl="7" w:tplc="AC72018E">
      <w:start w:val="1"/>
      <w:numFmt w:val="lowerLetter"/>
      <w:lvlText w:val="%8."/>
      <w:lvlJc w:val="left"/>
      <w:pPr>
        <w:ind w:left="5760" w:hanging="360"/>
      </w:pPr>
    </w:lvl>
    <w:lvl w:ilvl="8" w:tplc="DB30513E">
      <w:start w:val="1"/>
      <w:numFmt w:val="lowerRoman"/>
      <w:lvlText w:val="%9."/>
      <w:lvlJc w:val="right"/>
      <w:pPr>
        <w:ind w:left="6480" w:hanging="180"/>
      </w:pPr>
    </w:lvl>
  </w:abstractNum>
  <w:abstractNum w:abstractNumId="2" w15:restartNumberingAfterBreak="0">
    <w:nsid w:val="18134699"/>
    <w:multiLevelType w:val="hybridMultilevel"/>
    <w:tmpl w:val="FFFFFFFF"/>
    <w:lvl w:ilvl="0" w:tplc="38CC653A">
      <w:start w:val="1"/>
      <w:numFmt w:val="lowerLetter"/>
      <w:lvlText w:val="%1."/>
      <w:lvlJc w:val="left"/>
      <w:pPr>
        <w:ind w:left="720" w:hanging="360"/>
      </w:pPr>
    </w:lvl>
    <w:lvl w:ilvl="1" w:tplc="D2AA74F0">
      <w:start w:val="1"/>
      <w:numFmt w:val="lowerLetter"/>
      <w:lvlText w:val="%2."/>
      <w:lvlJc w:val="left"/>
      <w:pPr>
        <w:ind w:left="1440" w:hanging="360"/>
      </w:pPr>
    </w:lvl>
    <w:lvl w:ilvl="2" w:tplc="86640D8C">
      <w:start w:val="1"/>
      <w:numFmt w:val="lowerRoman"/>
      <w:lvlText w:val="%3."/>
      <w:lvlJc w:val="right"/>
      <w:pPr>
        <w:ind w:left="2160" w:hanging="180"/>
      </w:pPr>
    </w:lvl>
    <w:lvl w:ilvl="3" w:tplc="F4248CBA">
      <w:start w:val="1"/>
      <w:numFmt w:val="decimal"/>
      <w:lvlText w:val="%4."/>
      <w:lvlJc w:val="left"/>
      <w:pPr>
        <w:ind w:left="2880" w:hanging="360"/>
      </w:pPr>
    </w:lvl>
    <w:lvl w:ilvl="4" w:tplc="2CDA2E06">
      <w:start w:val="1"/>
      <w:numFmt w:val="lowerLetter"/>
      <w:lvlText w:val="%5."/>
      <w:lvlJc w:val="left"/>
      <w:pPr>
        <w:ind w:left="3600" w:hanging="360"/>
      </w:pPr>
    </w:lvl>
    <w:lvl w:ilvl="5" w:tplc="15F827FA">
      <w:start w:val="1"/>
      <w:numFmt w:val="lowerRoman"/>
      <w:lvlText w:val="%6."/>
      <w:lvlJc w:val="right"/>
      <w:pPr>
        <w:ind w:left="4320" w:hanging="180"/>
      </w:pPr>
    </w:lvl>
    <w:lvl w:ilvl="6" w:tplc="221AC098">
      <w:start w:val="1"/>
      <w:numFmt w:val="decimal"/>
      <w:lvlText w:val="%7."/>
      <w:lvlJc w:val="left"/>
      <w:pPr>
        <w:ind w:left="5040" w:hanging="360"/>
      </w:pPr>
    </w:lvl>
    <w:lvl w:ilvl="7" w:tplc="37FE6CE4">
      <w:start w:val="1"/>
      <w:numFmt w:val="lowerLetter"/>
      <w:lvlText w:val="%8."/>
      <w:lvlJc w:val="left"/>
      <w:pPr>
        <w:ind w:left="5760" w:hanging="360"/>
      </w:pPr>
    </w:lvl>
    <w:lvl w:ilvl="8" w:tplc="DAB6389E">
      <w:start w:val="1"/>
      <w:numFmt w:val="lowerRoman"/>
      <w:lvlText w:val="%9."/>
      <w:lvlJc w:val="right"/>
      <w:pPr>
        <w:ind w:left="6480" w:hanging="180"/>
      </w:pPr>
    </w:lvl>
  </w:abstractNum>
  <w:abstractNum w:abstractNumId="3" w15:restartNumberingAfterBreak="0">
    <w:nsid w:val="1D073D00"/>
    <w:multiLevelType w:val="hybridMultilevel"/>
    <w:tmpl w:val="FFFFFFFF"/>
    <w:lvl w:ilvl="0" w:tplc="C8F28CE0">
      <w:start w:val="1"/>
      <w:numFmt w:val="lowerLetter"/>
      <w:lvlText w:val="%1."/>
      <w:lvlJc w:val="left"/>
      <w:pPr>
        <w:ind w:left="720" w:hanging="360"/>
      </w:pPr>
    </w:lvl>
    <w:lvl w:ilvl="1" w:tplc="F5C64A68">
      <w:start w:val="1"/>
      <w:numFmt w:val="lowerLetter"/>
      <w:lvlText w:val="%2."/>
      <w:lvlJc w:val="left"/>
      <w:pPr>
        <w:ind w:left="1440" w:hanging="360"/>
      </w:pPr>
    </w:lvl>
    <w:lvl w:ilvl="2" w:tplc="FCB69F54">
      <w:start w:val="1"/>
      <w:numFmt w:val="lowerRoman"/>
      <w:lvlText w:val="%3."/>
      <w:lvlJc w:val="right"/>
      <w:pPr>
        <w:ind w:left="2160" w:hanging="180"/>
      </w:pPr>
    </w:lvl>
    <w:lvl w:ilvl="3" w:tplc="D640FA6E">
      <w:start w:val="1"/>
      <w:numFmt w:val="decimal"/>
      <w:lvlText w:val="%4."/>
      <w:lvlJc w:val="left"/>
      <w:pPr>
        <w:ind w:left="2880" w:hanging="360"/>
      </w:pPr>
    </w:lvl>
    <w:lvl w:ilvl="4" w:tplc="1516382A">
      <w:start w:val="1"/>
      <w:numFmt w:val="lowerLetter"/>
      <w:lvlText w:val="%5."/>
      <w:lvlJc w:val="left"/>
      <w:pPr>
        <w:ind w:left="3600" w:hanging="360"/>
      </w:pPr>
    </w:lvl>
    <w:lvl w:ilvl="5" w:tplc="FECC6EF8">
      <w:start w:val="1"/>
      <w:numFmt w:val="lowerRoman"/>
      <w:lvlText w:val="%6."/>
      <w:lvlJc w:val="right"/>
      <w:pPr>
        <w:ind w:left="4320" w:hanging="180"/>
      </w:pPr>
    </w:lvl>
    <w:lvl w:ilvl="6" w:tplc="83946584">
      <w:start w:val="1"/>
      <w:numFmt w:val="decimal"/>
      <w:lvlText w:val="%7."/>
      <w:lvlJc w:val="left"/>
      <w:pPr>
        <w:ind w:left="5040" w:hanging="360"/>
      </w:pPr>
    </w:lvl>
    <w:lvl w:ilvl="7" w:tplc="E1726BA4">
      <w:start w:val="1"/>
      <w:numFmt w:val="lowerLetter"/>
      <w:lvlText w:val="%8."/>
      <w:lvlJc w:val="left"/>
      <w:pPr>
        <w:ind w:left="5760" w:hanging="360"/>
      </w:pPr>
    </w:lvl>
    <w:lvl w:ilvl="8" w:tplc="05C0DD6E">
      <w:start w:val="1"/>
      <w:numFmt w:val="lowerRoman"/>
      <w:lvlText w:val="%9."/>
      <w:lvlJc w:val="right"/>
      <w:pPr>
        <w:ind w:left="6480" w:hanging="180"/>
      </w:pPr>
    </w:lvl>
  </w:abstractNum>
  <w:abstractNum w:abstractNumId="4" w15:restartNumberingAfterBreak="0">
    <w:nsid w:val="2F2E3401"/>
    <w:multiLevelType w:val="hybridMultilevel"/>
    <w:tmpl w:val="AF665F46"/>
    <w:lvl w:ilvl="0" w:tplc="08090019">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34085079"/>
    <w:multiLevelType w:val="hybridMultilevel"/>
    <w:tmpl w:val="FFFFFFFF"/>
    <w:lvl w:ilvl="0" w:tplc="0AF60002">
      <w:start w:val="1"/>
      <w:numFmt w:val="lowerLetter"/>
      <w:lvlText w:val="%1."/>
      <w:lvlJc w:val="left"/>
      <w:pPr>
        <w:ind w:left="720" w:hanging="360"/>
      </w:pPr>
    </w:lvl>
    <w:lvl w:ilvl="1" w:tplc="BA328168">
      <w:start w:val="1"/>
      <w:numFmt w:val="lowerLetter"/>
      <w:lvlText w:val="%2."/>
      <w:lvlJc w:val="left"/>
      <w:pPr>
        <w:ind w:left="1440" w:hanging="360"/>
      </w:pPr>
    </w:lvl>
    <w:lvl w:ilvl="2" w:tplc="14902820">
      <w:start w:val="1"/>
      <w:numFmt w:val="lowerRoman"/>
      <w:lvlText w:val="%3."/>
      <w:lvlJc w:val="right"/>
      <w:pPr>
        <w:ind w:left="2160" w:hanging="180"/>
      </w:pPr>
    </w:lvl>
    <w:lvl w:ilvl="3" w:tplc="B14EA45A">
      <w:start w:val="1"/>
      <w:numFmt w:val="decimal"/>
      <w:lvlText w:val="%4."/>
      <w:lvlJc w:val="left"/>
      <w:pPr>
        <w:ind w:left="2880" w:hanging="360"/>
      </w:pPr>
    </w:lvl>
    <w:lvl w:ilvl="4" w:tplc="8496FDC6">
      <w:start w:val="1"/>
      <w:numFmt w:val="lowerLetter"/>
      <w:lvlText w:val="%5."/>
      <w:lvlJc w:val="left"/>
      <w:pPr>
        <w:ind w:left="3600" w:hanging="360"/>
      </w:pPr>
    </w:lvl>
    <w:lvl w:ilvl="5" w:tplc="1E3EB3AC">
      <w:start w:val="1"/>
      <w:numFmt w:val="lowerRoman"/>
      <w:lvlText w:val="%6."/>
      <w:lvlJc w:val="right"/>
      <w:pPr>
        <w:ind w:left="4320" w:hanging="180"/>
      </w:pPr>
    </w:lvl>
    <w:lvl w:ilvl="6" w:tplc="7136C4A6">
      <w:start w:val="1"/>
      <w:numFmt w:val="decimal"/>
      <w:lvlText w:val="%7."/>
      <w:lvlJc w:val="left"/>
      <w:pPr>
        <w:ind w:left="5040" w:hanging="360"/>
      </w:pPr>
    </w:lvl>
    <w:lvl w:ilvl="7" w:tplc="CBF06D0C">
      <w:start w:val="1"/>
      <w:numFmt w:val="lowerLetter"/>
      <w:lvlText w:val="%8."/>
      <w:lvlJc w:val="left"/>
      <w:pPr>
        <w:ind w:left="5760" w:hanging="360"/>
      </w:pPr>
    </w:lvl>
    <w:lvl w:ilvl="8" w:tplc="EF005DDA">
      <w:start w:val="1"/>
      <w:numFmt w:val="lowerRoman"/>
      <w:lvlText w:val="%9."/>
      <w:lvlJc w:val="right"/>
      <w:pPr>
        <w:ind w:left="6480" w:hanging="180"/>
      </w:pPr>
    </w:lvl>
  </w:abstractNum>
  <w:abstractNum w:abstractNumId="6" w15:restartNumberingAfterBreak="0">
    <w:nsid w:val="54FF0928"/>
    <w:multiLevelType w:val="hybridMultilevel"/>
    <w:tmpl w:val="FFFFFFFF"/>
    <w:lvl w:ilvl="0" w:tplc="E22C6038">
      <w:start w:val="1"/>
      <w:numFmt w:val="lowerLetter"/>
      <w:lvlText w:val="%1."/>
      <w:lvlJc w:val="left"/>
      <w:pPr>
        <w:ind w:left="720" w:hanging="360"/>
      </w:pPr>
    </w:lvl>
    <w:lvl w:ilvl="1" w:tplc="C6D0C3E6">
      <w:start w:val="1"/>
      <w:numFmt w:val="lowerLetter"/>
      <w:lvlText w:val="%2."/>
      <w:lvlJc w:val="left"/>
      <w:pPr>
        <w:ind w:left="1440" w:hanging="360"/>
      </w:pPr>
    </w:lvl>
    <w:lvl w:ilvl="2" w:tplc="DC66EA2A">
      <w:start w:val="1"/>
      <w:numFmt w:val="lowerRoman"/>
      <w:lvlText w:val="%3."/>
      <w:lvlJc w:val="right"/>
      <w:pPr>
        <w:ind w:left="2160" w:hanging="180"/>
      </w:pPr>
    </w:lvl>
    <w:lvl w:ilvl="3" w:tplc="FE466A1C">
      <w:start w:val="1"/>
      <w:numFmt w:val="decimal"/>
      <w:lvlText w:val="%4."/>
      <w:lvlJc w:val="left"/>
      <w:pPr>
        <w:ind w:left="2880" w:hanging="360"/>
      </w:pPr>
    </w:lvl>
    <w:lvl w:ilvl="4" w:tplc="36B40AF6">
      <w:start w:val="1"/>
      <w:numFmt w:val="lowerLetter"/>
      <w:lvlText w:val="%5."/>
      <w:lvlJc w:val="left"/>
      <w:pPr>
        <w:ind w:left="3600" w:hanging="360"/>
      </w:pPr>
    </w:lvl>
    <w:lvl w:ilvl="5" w:tplc="F434270E">
      <w:start w:val="1"/>
      <w:numFmt w:val="lowerRoman"/>
      <w:lvlText w:val="%6."/>
      <w:lvlJc w:val="right"/>
      <w:pPr>
        <w:ind w:left="4320" w:hanging="180"/>
      </w:pPr>
    </w:lvl>
    <w:lvl w:ilvl="6" w:tplc="AF783192">
      <w:start w:val="1"/>
      <w:numFmt w:val="decimal"/>
      <w:lvlText w:val="%7."/>
      <w:lvlJc w:val="left"/>
      <w:pPr>
        <w:ind w:left="5040" w:hanging="360"/>
      </w:pPr>
    </w:lvl>
    <w:lvl w:ilvl="7" w:tplc="00F4F638">
      <w:start w:val="1"/>
      <w:numFmt w:val="lowerLetter"/>
      <w:lvlText w:val="%8."/>
      <w:lvlJc w:val="left"/>
      <w:pPr>
        <w:ind w:left="5760" w:hanging="360"/>
      </w:pPr>
    </w:lvl>
    <w:lvl w:ilvl="8" w:tplc="5E045B8A">
      <w:start w:val="1"/>
      <w:numFmt w:val="lowerRoman"/>
      <w:lvlText w:val="%9."/>
      <w:lvlJc w:val="right"/>
      <w:pPr>
        <w:ind w:left="6480" w:hanging="180"/>
      </w:pPr>
    </w:lvl>
  </w:abstractNum>
  <w:abstractNum w:abstractNumId="7" w15:restartNumberingAfterBreak="0">
    <w:nsid w:val="58E46FF2"/>
    <w:multiLevelType w:val="hybridMultilevel"/>
    <w:tmpl w:val="FFFFFFFF"/>
    <w:lvl w:ilvl="0" w:tplc="BA9A5556">
      <w:start w:val="1"/>
      <w:numFmt w:val="bullet"/>
      <w:lvlText w:val=""/>
      <w:lvlJc w:val="left"/>
      <w:pPr>
        <w:ind w:left="720" w:hanging="360"/>
      </w:pPr>
      <w:rPr>
        <w:rFonts w:hint="default" w:ascii="Symbol" w:hAnsi="Symbol"/>
      </w:rPr>
    </w:lvl>
    <w:lvl w:ilvl="1" w:tplc="5F7208EA">
      <w:start w:val="1"/>
      <w:numFmt w:val="bullet"/>
      <w:lvlText w:val="o"/>
      <w:lvlJc w:val="left"/>
      <w:pPr>
        <w:ind w:left="1440" w:hanging="360"/>
      </w:pPr>
      <w:rPr>
        <w:rFonts w:hint="default" w:ascii="Courier New" w:hAnsi="Courier New"/>
      </w:rPr>
    </w:lvl>
    <w:lvl w:ilvl="2" w:tplc="4790BB98">
      <w:start w:val="1"/>
      <w:numFmt w:val="bullet"/>
      <w:lvlText w:val=""/>
      <w:lvlJc w:val="left"/>
      <w:pPr>
        <w:ind w:left="2160" w:hanging="360"/>
      </w:pPr>
      <w:rPr>
        <w:rFonts w:hint="default" w:ascii="Wingdings" w:hAnsi="Wingdings"/>
      </w:rPr>
    </w:lvl>
    <w:lvl w:ilvl="3" w:tplc="4D4238E8">
      <w:start w:val="1"/>
      <w:numFmt w:val="bullet"/>
      <w:lvlText w:val=""/>
      <w:lvlJc w:val="left"/>
      <w:pPr>
        <w:ind w:left="2880" w:hanging="360"/>
      </w:pPr>
      <w:rPr>
        <w:rFonts w:hint="default" w:ascii="Symbol" w:hAnsi="Symbol"/>
      </w:rPr>
    </w:lvl>
    <w:lvl w:ilvl="4" w:tplc="649052EE">
      <w:start w:val="1"/>
      <w:numFmt w:val="bullet"/>
      <w:lvlText w:val="o"/>
      <w:lvlJc w:val="left"/>
      <w:pPr>
        <w:ind w:left="3600" w:hanging="360"/>
      </w:pPr>
      <w:rPr>
        <w:rFonts w:hint="default" w:ascii="Courier New" w:hAnsi="Courier New"/>
      </w:rPr>
    </w:lvl>
    <w:lvl w:ilvl="5" w:tplc="CA6C27A8">
      <w:start w:val="1"/>
      <w:numFmt w:val="bullet"/>
      <w:lvlText w:val=""/>
      <w:lvlJc w:val="left"/>
      <w:pPr>
        <w:ind w:left="4320" w:hanging="360"/>
      </w:pPr>
      <w:rPr>
        <w:rFonts w:hint="default" w:ascii="Wingdings" w:hAnsi="Wingdings"/>
      </w:rPr>
    </w:lvl>
    <w:lvl w:ilvl="6" w:tplc="D7F0B42A">
      <w:start w:val="1"/>
      <w:numFmt w:val="bullet"/>
      <w:lvlText w:val=""/>
      <w:lvlJc w:val="left"/>
      <w:pPr>
        <w:ind w:left="5040" w:hanging="360"/>
      </w:pPr>
      <w:rPr>
        <w:rFonts w:hint="default" w:ascii="Symbol" w:hAnsi="Symbol"/>
      </w:rPr>
    </w:lvl>
    <w:lvl w:ilvl="7" w:tplc="5ED23AFE">
      <w:start w:val="1"/>
      <w:numFmt w:val="bullet"/>
      <w:lvlText w:val="o"/>
      <w:lvlJc w:val="left"/>
      <w:pPr>
        <w:ind w:left="5760" w:hanging="360"/>
      </w:pPr>
      <w:rPr>
        <w:rFonts w:hint="default" w:ascii="Courier New" w:hAnsi="Courier New"/>
      </w:rPr>
    </w:lvl>
    <w:lvl w:ilvl="8" w:tplc="92566B42">
      <w:start w:val="1"/>
      <w:numFmt w:val="bullet"/>
      <w:lvlText w:val=""/>
      <w:lvlJc w:val="left"/>
      <w:pPr>
        <w:ind w:left="6480" w:hanging="360"/>
      </w:pPr>
      <w:rPr>
        <w:rFonts w:hint="default" w:ascii="Wingdings" w:hAnsi="Wingdings"/>
      </w:rPr>
    </w:lvl>
  </w:abstractNum>
  <w:abstractNum w:abstractNumId="8" w15:restartNumberingAfterBreak="0">
    <w:nsid w:val="68CF1946"/>
    <w:multiLevelType w:val="hybridMultilevel"/>
    <w:tmpl w:val="FFFFFFFF"/>
    <w:lvl w:ilvl="0" w:tplc="A77E1B18">
      <w:start w:val="1"/>
      <w:numFmt w:val="lowerLetter"/>
      <w:lvlText w:val="%1."/>
      <w:lvlJc w:val="left"/>
      <w:pPr>
        <w:ind w:left="720" w:hanging="360"/>
      </w:pPr>
    </w:lvl>
    <w:lvl w:ilvl="1" w:tplc="E31AFB46">
      <w:start w:val="1"/>
      <w:numFmt w:val="lowerLetter"/>
      <w:lvlText w:val="%2."/>
      <w:lvlJc w:val="left"/>
      <w:pPr>
        <w:ind w:left="1440" w:hanging="360"/>
      </w:pPr>
    </w:lvl>
    <w:lvl w:ilvl="2" w:tplc="2FAA08BA">
      <w:start w:val="1"/>
      <w:numFmt w:val="lowerRoman"/>
      <w:lvlText w:val="%3."/>
      <w:lvlJc w:val="right"/>
      <w:pPr>
        <w:ind w:left="2160" w:hanging="180"/>
      </w:pPr>
    </w:lvl>
    <w:lvl w:ilvl="3" w:tplc="3A40130E">
      <w:start w:val="1"/>
      <w:numFmt w:val="decimal"/>
      <w:lvlText w:val="%4."/>
      <w:lvlJc w:val="left"/>
      <w:pPr>
        <w:ind w:left="2880" w:hanging="360"/>
      </w:pPr>
    </w:lvl>
    <w:lvl w:ilvl="4" w:tplc="6C6E14DA">
      <w:start w:val="1"/>
      <w:numFmt w:val="lowerLetter"/>
      <w:lvlText w:val="%5."/>
      <w:lvlJc w:val="left"/>
      <w:pPr>
        <w:ind w:left="3600" w:hanging="360"/>
      </w:pPr>
    </w:lvl>
    <w:lvl w:ilvl="5" w:tplc="4DF056C2">
      <w:start w:val="1"/>
      <w:numFmt w:val="lowerRoman"/>
      <w:lvlText w:val="%6."/>
      <w:lvlJc w:val="right"/>
      <w:pPr>
        <w:ind w:left="4320" w:hanging="180"/>
      </w:pPr>
    </w:lvl>
    <w:lvl w:ilvl="6" w:tplc="D4D0B484">
      <w:start w:val="1"/>
      <w:numFmt w:val="decimal"/>
      <w:lvlText w:val="%7."/>
      <w:lvlJc w:val="left"/>
      <w:pPr>
        <w:ind w:left="5040" w:hanging="360"/>
      </w:pPr>
    </w:lvl>
    <w:lvl w:ilvl="7" w:tplc="DC8ED40A">
      <w:start w:val="1"/>
      <w:numFmt w:val="lowerLetter"/>
      <w:lvlText w:val="%8."/>
      <w:lvlJc w:val="left"/>
      <w:pPr>
        <w:ind w:left="5760" w:hanging="360"/>
      </w:pPr>
    </w:lvl>
    <w:lvl w:ilvl="8" w:tplc="18C6AD48">
      <w:start w:val="1"/>
      <w:numFmt w:val="lowerRoman"/>
      <w:lvlText w:val="%9."/>
      <w:lvlJc w:val="right"/>
      <w:pPr>
        <w:ind w:left="6480" w:hanging="180"/>
      </w:pPr>
    </w:lvl>
  </w:abstractNum>
  <w:abstractNum w:abstractNumId="9" w15:restartNumberingAfterBreak="0">
    <w:nsid w:val="7F8C6C0F"/>
    <w:multiLevelType w:val="hybridMultilevel"/>
    <w:tmpl w:val="8BEED614"/>
    <w:lvl w:ilvl="0" w:tplc="FFFFFFFF">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abstractNumId w:val="8"/>
  </w:num>
  <w:num w:numId="2">
    <w:abstractNumId w:val="0"/>
  </w:num>
  <w:num w:numId="3">
    <w:abstractNumId w:val="7"/>
  </w:num>
  <w:num w:numId="4">
    <w:abstractNumId w:val="5"/>
  </w:num>
  <w:num w:numId="5">
    <w:abstractNumId w:val="2"/>
  </w:num>
  <w:num w:numId="6">
    <w:abstractNumId w:val="3"/>
  </w:num>
  <w:num w:numId="7">
    <w:abstractNumId w:val="6"/>
  </w:num>
  <w:num w:numId="8">
    <w:abstractNumId w:val="1"/>
  </w:num>
  <w:num w:numId="9">
    <w:abstractNumId w:val="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CB9"/>
    <w:rsid w:val="000003DC"/>
    <w:rsid w:val="00001BBC"/>
    <w:rsid w:val="000072F6"/>
    <w:rsid w:val="00007BEC"/>
    <w:rsid w:val="00021E91"/>
    <w:rsid w:val="0002475C"/>
    <w:rsid w:val="00030EA1"/>
    <w:rsid w:val="00063B8C"/>
    <w:rsid w:val="00074128"/>
    <w:rsid w:val="000773A3"/>
    <w:rsid w:val="000830E3"/>
    <w:rsid w:val="00083522"/>
    <w:rsid w:val="00092E33"/>
    <w:rsid w:val="000962D1"/>
    <w:rsid w:val="000D2D0D"/>
    <w:rsid w:val="000F1CEF"/>
    <w:rsid w:val="00104826"/>
    <w:rsid w:val="0011007F"/>
    <w:rsid w:val="0011477B"/>
    <w:rsid w:val="0011B187"/>
    <w:rsid w:val="0014397D"/>
    <w:rsid w:val="00144C1A"/>
    <w:rsid w:val="00151A04"/>
    <w:rsid w:val="0016337D"/>
    <w:rsid w:val="00166B7E"/>
    <w:rsid w:val="00170611"/>
    <w:rsid w:val="001706A4"/>
    <w:rsid w:val="00171D0A"/>
    <w:rsid w:val="001912C9"/>
    <w:rsid w:val="001A1ABB"/>
    <w:rsid w:val="001A64CD"/>
    <w:rsid w:val="001A792F"/>
    <w:rsid w:val="001B0DEB"/>
    <w:rsid w:val="001B3809"/>
    <w:rsid w:val="001E3446"/>
    <w:rsid w:val="001E5F4C"/>
    <w:rsid w:val="001E78D4"/>
    <w:rsid w:val="001F6B6E"/>
    <w:rsid w:val="00220703"/>
    <w:rsid w:val="00222C0C"/>
    <w:rsid w:val="0024316B"/>
    <w:rsid w:val="002476C5"/>
    <w:rsid w:val="00266948"/>
    <w:rsid w:val="002714B9"/>
    <w:rsid w:val="00273CDF"/>
    <w:rsid w:val="00295370"/>
    <w:rsid w:val="002A3710"/>
    <w:rsid w:val="002A60E0"/>
    <w:rsid w:val="002C0EE6"/>
    <w:rsid w:val="002C392E"/>
    <w:rsid w:val="002E365B"/>
    <w:rsid w:val="002E5DAA"/>
    <w:rsid w:val="00302953"/>
    <w:rsid w:val="00307B5D"/>
    <w:rsid w:val="00330E2D"/>
    <w:rsid w:val="00346CEE"/>
    <w:rsid w:val="00351A03"/>
    <w:rsid w:val="003718B4"/>
    <w:rsid w:val="00377099"/>
    <w:rsid w:val="003B0A61"/>
    <w:rsid w:val="003B124F"/>
    <w:rsid w:val="003C0FE1"/>
    <w:rsid w:val="003C77EE"/>
    <w:rsid w:val="003E5FBB"/>
    <w:rsid w:val="00421286"/>
    <w:rsid w:val="00435CC3"/>
    <w:rsid w:val="00446EA7"/>
    <w:rsid w:val="00451D49"/>
    <w:rsid w:val="00457CC9"/>
    <w:rsid w:val="00476FE8"/>
    <w:rsid w:val="00490C3F"/>
    <w:rsid w:val="004922AA"/>
    <w:rsid w:val="004B1888"/>
    <w:rsid w:val="004B7A4F"/>
    <w:rsid w:val="004C599E"/>
    <w:rsid w:val="004D0A19"/>
    <w:rsid w:val="004D4062"/>
    <w:rsid w:val="004D7BE7"/>
    <w:rsid w:val="004EB9CE"/>
    <w:rsid w:val="004F6616"/>
    <w:rsid w:val="0050259C"/>
    <w:rsid w:val="00503773"/>
    <w:rsid w:val="00516820"/>
    <w:rsid w:val="00524EC9"/>
    <w:rsid w:val="005529CC"/>
    <w:rsid w:val="00561EAE"/>
    <w:rsid w:val="0056453E"/>
    <w:rsid w:val="0057046B"/>
    <w:rsid w:val="005710A6"/>
    <w:rsid w:val="00572061"/>
    <w:rsid w:val="0057534A"/>
    <w:rsid w:val="005A62EE"/>
    <w:rsid w:val="005A687A"/>
    <w:rsid w:val="005C3E32"/>
    <w:rsid w:val="005E1300"/>
    <w:rsid w:val="005F6B74"/>
    <w:rsid w:val="00605D3B"/>
    <w:rsid w:val="0062378C"/>
    <w:rsid w:val="00623C35"/>
    <w:rsid w:val="00635E64"/>
    <w:rsid w:val="0067208C"/>
    <w:rsid w:val="00676547"/>
    <w:rsid w:val="00676898"/>
    <w:rsid w:val="006768BB"/>
    <w:rsid w:val="00686103"/>
    <w:rsid w:val="006A2CB9"/>
    <w:rsid w:val="006C07F1"/>
    <w:rsid w:val="006D3992"/>
    <w:rsid w:val="006D5FE1"/>
    <w:rsid w:val="00710BD7"/>
    <w:rsid w:val="00722D54"/>
    <w:rsid w:val="0072361A"/>
    <w:rsid w:val="00735CDF"/>
    <w:rsid w:val="00736CB4"/>
    <w:rsid w:val="0074774F"/>
    <w:rsid w:val="00753A61"/>
    <w:rsid w:val="00761CC5"/>
    <w:rsid w:val="007644AD"/>
    <w:rsid w:val="00766D04"/>
    <w:rsid w:val="00794CAA"/>
    <w:rsid w:val="007A25A6"/>
    <w:rsid w:val="007A3A0D"/>
    <w:rsid w:val="007A5D63"/>
    <w:rsid w:val="007B151B"/>
    <w:rsid w:val="007B506E"/>
    <w:rsid w:val="007C395B"/>
    <w:rsid w:val="007E2981"/>
    <w:rsid w:val="007F4AE5"/>
    <w:rsid w:val="00813D30"/>
    <w:rsid w:val="00816B42"/>
    <w:rsid w:val="008253E1"/>
    <w:rsid w:val="008333D9"/>
    <w:rsid w:val="00837F57"/>
    <w:rsid w:val="00851B81"/>
    <w:rsid w:val="00883008"/>
    <w:rsid w:val="008965B1"/>
    <w:rsid w:val="008B5EA4"/>
    <w:rsid w:val="008D29D5"/>
    <w:rsid w:val="008E2B30"/>
    <w:rsid w:val="008F083F"/>
    <w:rsid w:val="009055B7"/>
    <w:rsid w:val="00924617"/>
    <w:rsid w:val="00935015"/>
    <w:rsid w:val="009429DE"/>
    <w:rsid w:val="009465E7"/>
    <w:rsid w:val="0095296E"/>
    <w:rsid w:val="00970F0C"/>
    <w:rsid w:val="009756A1"/>
    <w:rsid w:val="00982C55"/>
    <w:rsid w:val="009A63D3"/>
    <w:rsid w:val="009B00B4"/>
    <w:rsid w:val="009B3A60"/>
    <w:rsid w:val="009B53D3"/>
    <w:rsid w:val="009B7A85"/>
    <w:rsid w:val="009F4CEA"/>
    <w:rsid w:val="00A11BF3"/>
    <w:rsid w:val="00A126D6"/>
    <w:rsid w:val="00A223D8"/>
    <w:rsid w:val="00A36A13"/>
    <w:rsid w:val="00A62CA1"/>
    <w:rsid w:val="00A95E94"/>
    <w:rsid w:val="00AA08C1"/>
    <w:rsid w:val="00AA7705"/>
    <w:rsid w:val="00AB4848"/>
    <w:rsid w:val="00AD6801"/>
    <w:rsid w:val="00AF3C83"/>
    <w:rsid w:val="00AF7511"/>
    <w:rsid w:val="00B06005"/>
    <w:rsid w:val="00B2498F"/>
    <w:rsid w:val="00B611C3"/>
    <w:rsid w:val="00B72FB9"/>
    <w:rsid w:val="00B76D45"/>
    <w:rsid w:val="00B86459"/>
    <w:rsid w:val="00B93E0C"/>
    <w:rsid w:val="00B94D68"/>
    <w:rsid w:val="00BA49FD"/>
    <w:rsid w:val="00BA5D5C"/>
    <w:rsid w:val="00BD13FE"/>
    <w:rsid w:val="00BD2BE5"/>
    <w:rsid w:val="00BD6D3B"/>
    <w:rsid w:val="00BE248F"/>
    <w:rsid w:val="00BF275C"/>
    <w:rsid w:val="00BF4E5D"/>
    <w:rsid w:val="00C016E1"/>
    <w:rsid w:val="00C12A6A"/>
    <w:rsid w:val="00C32C37"/>
    <w:rsid w:val="00C34927"/>
    <w:rsid w:val="00C432FC"/>
    <w:rsid w:val="00C516AD"/>
    <w:rsid w:val="00C63A01"/>
    <w:rsid w:val="00C63E3F"/>
    <w:rsid w:val="00C66053"/>
    <w:rsid w:val="00C70DD4"/>
    <w:rsid w:val="00CA4D78"/>
    <w:rsid w:val="00CA6FDD"/>
    <w:rsid w:val="00CB09B1"/>
    <w:rsid w:val="00CB1D9E"/>
    <w:rsid w:val="00CE24F1"/>
    <w:rsid w:val="00CE37C2"/>
    <w:rsid w:val="00D07CF2"/>
    <w:rsid w:val="00D2039F"/>
    <w:rsid w:val="00D32156"/>
    <w:rsid w:val="00D44FC8"/>
    <w:rsid w:val="00D66640"/>
    <w:rsid w:val="00D66A1A"/>
    <w:rsid w:val="00D7768E"/>
    <w:rsid w:val="00D95334"/>
    <w:rsid w:val="00DA40BB"/>
    <w:rsid w:val="00DB070E"/>
    <w:rsid w:val="00DB566A"/>
    <w:rsid w:val="00DE5409"/>
    <w:rsid w:val="00E04430"/>
    <w:rsid w:val="00E11CD0"/>
    <w:rsid w:val="00E13038"/>
    <w:rsid w:val="00E24E94"/>
    <w:rsid w:val="00E52510"/>
    <w:rsid w:val="00E54733"/>
    <w:rsid w:val="00E83919"/>
    <w:rsid w:val="00E87E06"/>
    <w:rsid w:val="00E95603"/>
    <w:rsid w:val="00EA2F7B"/>
    <w:rsid w:val="00EB0E5D"/>
    <w:rsid w:val="00EC5AE0"/>
    <w:rsid w:val="00ECC860"/>
    <w:rsid w:val="00EE3380"/>
    <w:rsid w:val="00F01DB0"/>
    <w:rsid w:val="00F17957"/>
    <w:rsid w:val="00F232E5"/>
    <w:rsid w:val="00F2BE94"/>
    <w:rsid w:val="00F829DC"/>
    <w:rsid w:val="00FA0BEC"/>
    <w:rsid w:val="00FB2129"/>
    <w:rsid w:val="00FC4B10"/>
    <w:rsid w:val="00FE09E6"/>
    <w:rsid w:val="00FE2BF8"/>
    <w:rsid w:val="010DB908"/>
    <w:rsid w:val="011AF88D"/>
    <w:rsid w:val="01231E8E"/>
    <w:rsid w:val="012C8481"/>
    <w:rsid w:val="01320EA9"/>
    <w:rsid w:val="0136D309"/>
    <w:rsid w:val="0137E138"/>
    <w:rsid w:val="013BCE62"/>
    <w:rsid w:val="01457F10"/>
    <w:rsid w:val="01751AA2"/>
    <w:rsid w:val="01BB7DE6"/>
    <w:rsid w:val="01BE17D2"/>
    <w:rsid w:val="02585DD7"/>
    <w:rsid w:val="0282AD2E"/>
    <w:rsid w:val="0282FA9B"/>
    <w:rsid w:val="0295114F"/>
    <w:rsid w:val="029B0670"/>
    <w:rsid w:val="029B8B71"/>
    <w:rsid w:val="02A66E9F"/>
    <w:rsid w:val="02BA5D5E"/>
    <w:rsid w:val="02CD1668"/>
    <w:rsid w:val="02D018BF"/>
    <w:rsid w:val="02E06A7C"/>
    <w:rsid w:val="030173F3"/>
    <w:rsid w:val="031D0E3E"/>
    <w:rsid w:val="0343F027"/>
    <w:rsid w:val="0389F0A3"/>
    <w:rsid w:val="03939760"/>
    <w:rsid w:val="03A4BCF9"/>
    <w:rsid w:val="03DCD3FD"/>
    <w:rsid w:val="043C8644"/>
    <w:rsid w:val="045F269A"/>
    <w:rsid w:val="04741A7F"/>
    <w:rsid w:val="0488F816"/>
    <w:rsid w:val="04A3C218"/>
    <w:rsid w:val="04CE92B2"/>
    <w:rsid w:val="05084CA4"/>
    <w:rsid w:val="05A5064B"/>
    <w:rsid w:val="05C67ADB"/>
    <w:rsid w:val="05F8AC51"/>
    <w:rsid w:val="05FE1B22"/>
    <w:rsid w:val="0606828E"/>
    <w:rsid w:val="0630D11C"/>
    <w:rsid w:val="063B708E"/>
    <w:rsid w:val="067A89E5"/>
    <w:rsid w:val="070461F9"/>
    <w:rsid w:val="07955B5C"/>
    <w:rsid w:val="07A698D4"/>
    <w:rsid w:val="07B091C9"/>
    <w:rsid w:val="07B65EFC"/>
    <w:rsid w:val="07D8B54E"/>
    <w:rsid w:val="07E45C26"/>
    <w:rsid w:val="07F80134"/>
    <w:rsid w:val="07FE3DDF"/>
    <w:rsid w:val="080BA9F5"/>
    <w:rsid w:val="0820267A"/>
    <w:rsid w:val="082365A1"/>
    <w:rsid w:val="0841EF77"/>
    <w:rsid w:val="0891D770"/>
    <w:rsid w:val="0896A5BA"/>
    <w:rsid w:val="08ACD8D8"/>
    <w:rsid w:val="08C7B127"/>
    <w:rsid w:val="08E98EAD"/>
    <w:rsid w:val="090B2274"/>
    <w:rsid w:val="09267D7F"/>
    <w:rsid w:val="092CF74A"/>
    <w:rsid w:val="09577E0C"/>
    <w:rsid w:val="096532C0"/>
    <w:rsid w:val="096C918C"/>
    <w:rsid w:val="098086A6"/>
    <w:rsid w:val="0985623F"/>
    <w:rsid w:val="098E87D7"/>
    <w:rsid w:val="098F3603"/>
    <w:rsid w:val="09D69243"/>
    <w:rsid w:val="09DA092B"/>
    <w:rsid w:val="09EC5B34"/>
    <w:rsid w:val="0A185688"/>
    <w:rsid w:val="0A316F8E"/>
    <w:rsid w:val="0A3C786F"/>
    <w:rsid w:val="0A77D90E"/>
    <w:rsid w:val="0AAB5BCB"/>
    <w:rsid w:val="0AB6A94C"/>
    <w:rsid w:val="0AC4D3B2"/>
    <w:rsid w:val="0AF34E6D"/>
    <w:rsid w:val="0B202766"/>
    <w:rsid w:val="0B23AFA4"/>
    <w:rsid w:val="0B355A02"/>
    <w:rsid w:val="0B422445"/>
    <w:rsid w:val="0BC8B6D6"/>
    <w:rsid w:val="0BF67367"/>
    <w:rsid w:val="0C0333D4"/>
    <w:rsid w:val="0C0DC000"/>
    <w:rsid w:val="0C3D1405"/>
    <w:rsid w:val="0C8402EC"/>
    <w:rsid w:val="0CDB4524"/>
    <w:rsid w:val="0CE0AA65"/>
    <w:rsid w:val="0D13EC5E"/>
    <w:rsid w:val="0D2209EC"/>
    <w:rsid w:val="0D23E4BF"/>
    <w:rsid w:val="0D5085E9"/>
    <w:rsid w:val="0D648737"/>
    <w:rsid w:val="0DF84206"/>
    <w:rsid w:val="0E00EE5D"/>
    <w:rsid w:val="0E195386"/>
    <w:rsid w:val="0E4AF99A"/>
    <w:rsid w:val="0E57C828"/>
    <w:rsid w:val="0E9A833C"/>
    <w:rsid w:val="0EB9741C"/>
    <w:rsid w:val="0ED203E8"/>
    <w:rsid w:val="0F1847DA"/>
    <w:rsid w:val="0F2F4FC7"/>
    <w:rsid w:val="0F405897"/>
    <w:rsid w:val="0F628EB7"/>
    <w:rsid w:val="0FCA51D9"/>
    <w:rsid w:val="0FCB65BC"/>
    <w:rsid w:val="0FE5BCD7"/>
    <w:rsid w:val="102D3378"/>
    <w:rsid w:val="104B8D20"/>
    <w:rsid w:val="10501364"/>
    <w:rsid w:val="10AD858D"/>
    <w:rsid w:val="10D77CD5"/>
    <w:rsid w:val="10DB23A6"/>
    <w:rsid w:val="114BE4CF"/>
    <w:rsid w:val="116B2DCF"/>
    <w:rsid w:val="119CD393"/>
    <w:rsid w:val="11A53A65"/>
    <w:rsid w:val="11CE9A1D"/>
    <w:rsid w:val="11DB5140"/>
    <w:rsid w:val="11E20CE9"/>
    <w:rsid w:val="12054C3C"/>
    <w:rsid w:val="12089B7F"/>
    <w:rsid w:val="122201BC"/>
    <w:rsid w:val="1230BC5F"/>
    <w:rsid w:val="12378DC3"/>
    <w:rsid w:val="1240A3E1"/>
    <w:rsid w:val="125889DA"/>
    <w:rsid w:val="1269C296"/>
    <w:rsid w:val="128A093D"/>
    <w:rsid w:val="1293AB67"/>
    <w:rsid w:val="12B13D82"/>
    <w:rsid w:val="12B785BB"/>
    <w:rsid w:val="1302BEC3"/>
    <w:rsid w:val="1303FE40"/>
    <w:rsid w:val="1380E7BF"/>
    <w:rsid w:val="13843D72"/>
    <w:rsid w:val="13C5ED28"/>
    <w:rsid w:val="13E93272"/>
    <w:rsid w:val="13F6C1B5"/>
    <w:rsid w:val="14627F8F"/>
    <w:rsid w:val="148EAB6B"/>
    <w:rsid w:val="14A856A1"/>
    <w:rsid w:val="14D1690A"/>
    <w:rsid w:val="152F8449"/>
    <w:rsid w:val="156255EA"/>
    <w:rsid w:val="15D3F29B"/>
    <w:rsid w:val="15DD6C27"/>
    <w:rsid w:val="15F02FE1"/>
    <w:rsid w:val="160C2A1E"/>
    <w:rsid w:val="167EF1F4"/>
    <w:rsid w:val="16B6A9C8"/>
    <w:rsid w:val="16CC0935"/>
    <w:rsid w:val="16D1FE24"/>
    <w:rsid w:val="16E48124"/>
    <w:rsid w:val="16F6CA39"/>
    <w:rsid w:val="17001E32"/>
    <w:rsid w:val="17162A6E"/>
    <w:rsid w:val="17488941"/>
    <w:rsid w:val="175698CA"/>
    <w:rsid w:val="17997417"/>
    <w:rsid w:val="17A98F75"/>
    <w:rsid w:val="17C146F6"/>
    <w:rsid w:val="17C3A9E6"/>
    <w:rsid w:val="17CEF606"/>
    <w:rsid w:val="18372023"/>
    <w:rsid w:val="184CA3E5"/>
    <w:rsid w:val="185FBDD1"/>
    <w:rsid w:val="186263F8"/>
    <w:rsid w:val="18A1D39F"/>
    <w:rsid w:val="18CDA0F8"/>
    <w:rsid w:val="18E85131"/>
    <w:rsid w:val="18F92606"/>
    <w:rsid w:val="196F6620"/>
    <w:rsid w:val="19B07D69"/>
    <w:rsid w:val="19E1072F"/>
    <w:rsid w:val="19FAA4D5"/>
    <w:rsid w:val="1A1028AA"/>
    <w:rsid w:val="1A122921"/>
    <w:rsid w:val="1A484918"/>
    <w:rsid w:val="1A484918"/>
    <w:rsid w:val="1A72710D"/>
    <w:rsid w:val="1A815FF1"/>
    <w:rsid w:val="1AB4B1C9"/>
    <w:rsid w:val="1AB881E7"/>
    <w:rsid w:val="1ACA243D"/>
    <w:rsid w:val="1B1579F0"/>
    <w:rsid w:val="1B15A238"/>
    <w:rsid w:val="1B1E8854"/>
    <w:rsid w:val="1B33BF63"/>
    <w:rsid w:val="1B4E9FF3"/>
    <w:rsid w:val="1B6A4BAB"/>
    <w:rsid w:val="1B761D6E"/>
    <w:rsid w:val="1B8313B5"/>
    <w:rsid w:val="1B9C86C4"/>
    <w:rsid w:val="1BACD60F"/>
    <w:rsid w:val="1BB70A92"/>
    <w:rsid w:val="1BB9860B"/>
    <w:rsid w:val="1BCA3B5C"/>
    <w:rsid w:val="1BCF4A86"/>
    <w:rsid w:val="1BFFA011"/>
    <w:rsid w:val="1C073BA5"/>
    <w:rsid w:val="1C097072"/>
    <w:rsid w:val="1C999685"/>
    <w:rsid w:val="1CE52F70"/>
    <w:rsid w:val="1CF94CB9"/>
    <w:rsid w:val="1D05062F"/>
    <w:rsid w:val="1D08EBFE"/>
    <w:rsid w:val="1D216DD1"/>
    <w:rsid w:val="1D27CA05"/>
    <w:rsid w:val="1D3200FF"/>
    <w:rsid w:val="1D35D71B"/>
    <w:rsid w:val="1D4995D3"/>
    <w:rsid w:val="1D841FA9"/>
    <w:rsid w:val="1D9333D6"/>
    <w:rsid w:val="1DBB7326"/>
    <w:rsid w:val="1E13ECB8"/>
    <w:rsid w:val="1E1DE5A1"/>
    <w:rsid w:val="1E30ACA4"/>
    <w:rsid w:val="1E353C68"/>
    <w:rsid w:val="1E39934C"/>
    <w:rsid w:val="1E4748FC"/>
    <w:rsid w:val="1E59B428"/>
    <w:rsid w:val="1E7961B6"/>
    <w:rsid w:val="1E8A4594"/>
    <w:rsid w:val="1F01DC1E"/>
    <w:rsid w:val="1F614D48"/>
    <w:rsid w:val="1F776CDC"/>
    <w:rsid w:val="1F97DD80"/>
    <w:rsid w:val="1FA3E616"/>
    <w:rsid w:val="1FB6CF40"/>
    <w:rsid w:val="1FC0E6B0"/>
    <w:rsid w:val="1FC6E62B"/>
    <w:rsid w:val="20007A39"/>
    <w:rsid w:val="2008BD7F"/>
    <w:rsid w:val="2017ADFC"/>
    <w:rsid w:val="209E2334"/>
    <w:rsid w:val="20C08075"/>
    <w:rsid w:val="20C2FAB5"/>
    <w:rsid w:val="20D31134"/>
    <w:rsid w:val="210856F4"/>
    <w:rsid w:val="21142A0E"/>
    <w:rsid w:val="2118B78D"/>
    <w:rsid w:val="213A2080"/>
    <w:rsid w:val="21830C28"/>
    <w:rsid w:val="219C4A9A"/>
    <w:rsid w:val="21B6463E"/>
    <w:rsid w:val="21D23F41"/>
    <w:rsid w:val="2218EFB2"/>
    <w:rsid w:val="227BFCCC"/>
    <w:rsid w:val="228432A1"/>
    <w:rsid w:val="228B73F5"/>
    <w:rsid w:val="23471B55"/>
    <w:rsid w:val="234725DA"/>
    <w:rsid w:val="236BAB24"/>
    <w:rsid w:val="238034C9"/>
    <w:rsid w:val="238E704C"/>
    <w:rsid w:val="23A24EC2"/>
    <w:rsid w:val="23B7901A"/>
    <w:rsid w:val="23DE7A87"/>
    <w:rsid w:val="23E8D508"/>
    <w:rsid w:val="243017F1"/>
    <w:rsid w:val="2448BF0D"/>
    <w:rsid w:val="2449667C"/>
    <w:rsid w:val="248BFB38"/>
    <w:rsid w:val="2494CDA9"/>
    <w:rsid w:val="24CF2517"/>
    <w:rsid w:val="24FA6E90"/>
    <w:rsid w:val="25101814"/>
    <w:rsid w:val="2524A836"/>
    <w:rsid w:val="25294FF9"/>
    <w:rsid w:val="25891B48"/>
    <w:rsid w:val="26264106"/>
    <w:rsid w:val="263BBE89"/>
    <w:rsid w:val="265F09CC"/>
    <w:rsid w:val="266ECD5B"/>
    <w:rsid w:val="268FB916"/>
    <w:rsid w:val="26B170BD"/>
    <w:rsid w:val="26BC39C4"/>
    <w:rsid w:val="26BFBAE8"/>
    <w:rsid w:val="26C0C95B"/>
    <w:rsid w:val="26C7469C"/>
    <w:rsid w:val="26DD3868"/>
    <w:rsid w:val="270A1DFD"/>
    <w:rsid w:val="273723C3"/>
    <w:rsid w:val="2751090F"/>
    <w:rsid w:val="2752200A"/>
    <w:rsid w:val="277C50F8"/>
    <w:rsid w:val="2781F366"/>
    <w:rsid w:val="27877EC0"/>
    <w:rsid w:val="2787D134"/>
    <w:rsid w:val="27972766"/>
    <w:rsid w:val="279E9AB6"/>
    <w:rsid w:val="279F4696"/>
    <w:rsid w:val="28687E7C"/>
    <w:rsid w:val="287806DF"/>
    <w:rsid w:val="287EE0B6"/>
    <w:rsid w:val="288BD6F5"/>
    <w:rsid w:val="28C1B9A6"/>
    <w:rsid w:val="28CB2DB3"/>
    <w:rsid w:val="28EEFC73"/>
    <w:rsid w:val="2916C9DE"/>
    <w:rsid w:val="29372D08"/>
    <w:rsid w:val="297000F0"/>
    <w:rsid w:val="2988AB76"/>
    <w:rsid w:val="2991BD27"/>
    <w:rsid w:val="2997F83E"/>
    <w:rsid w:val="299C832B"/>
    <w:rsid w:val="29AAC050"/>
    <w:rsid w:val="29C0D36B"/>
    <w:rsid w:val="29EB76BD"/>
    <w:rsid w:val="2A217A45"/>
    <w:rsid w:val="2A47303F"/>
    <w:rsid w:val="2A96AE55"/>
    <w:rsid w:val="2AAC8708"/>
    <w:rsid w:val="2AB364E4"/>
    <w:rsid w:val="2AE0E7A3"/>
    <w:rsid w:val="2AE254D4"/>
    <w:rsid w:val="2B200362"/>
    <w:rsid w:val="2B33C89F"/>
    <w:rsid w:val="2B54A064"/>
    <w:rsid w:val="2B58E932"/>
    <w:rsid w:val="2B747B7E"/>
    <w:rsid w:val="2B8CFA7F"/>
    <w:rsid w:val="2B95BC35"/>
    <w:rsid w:val="2BE35D6C"/>
    <w:rsid w:val="2BEFB1AC"/>
    <w:rsid w:val="2BF00B81"/>
    <w:rsid w:val="2BF3558D"/>
    <w:rsid w:val="2C1BE1FE"/>
    <w:rsid w:val="2C26D7B1"/>
    <w:rsid w:val="2C2B73D4"/>
    <w:rsid w:val="2C595722"/>
    <w:rsid w:val="2C621845"/>
    <w:rsid w:val="2C78DC6D"/>
    <w:rsid w:val="2C7EFE27"/>
    <w:rsid w:val="2CA1CC0D"/>
    <w:rsid w:val="2CA21763"/>
    <w:rsid w:val="2CB330F4"/>
    <w:rsid w:val="2CF60DA4"/>
    <w:rsid w:val="2CF65BF5"/>
    <w:rsid w:val="2D08D8DB"/>
    <w:rsid w:val="2D44E814"/>
    <w:rsid w:val="2D45B394"/>
    <w:rsid w:val="2DC1A6B7"/>
    <w:rsid w:val="2E1E12DF"/>
    <w:rsid w:val="2E2211BC"/>
    <w:rsid w:val="2E243491"/>
    <w:rsid w:val="2E2F6D43"/>
    <w:rsid w:val="2E3DE7C4"/>
    <w:rsid w:val="2E6BF10D"/>
    <w:rsid w:val="2E8899F2"/>
    <w:rsid w:val="2ED001E1"/>
    <w:rsid w:val="2EFEC54A"/>
    <w:rsid w:val="2F644CEA"/>
    <w:rsid w:val="2F70B38C"/>
    <w:rsid w:val="2F914C2D"/>
    <w:rsid w:val="2F984541"/>
    <w:rsid w:val="2FB458C6"/>
    <w:rsid w:val="2FCB60E2"/>
    <w:rsid w:val="2FD7DCE7"/>
    <w:rsid w:val="301125E8"/>
    <w:rsid w:val="3043248A"/>
    <w:rsid w:val="307C9AF3"/>
    <w:rsid w:val="3089E76C"/>
    <w:rsid w:val="30C68C01"/>
    <w:rsid w:val="30EF7E01"/>
    <w:rsid w:val="30F385F6"/>
    <w:rsid w:val="3118A727"/>
    <w:rsid w:val="311B7CDD"/>
    <w:rsid w:val="3135A857"/>
    <w:rsid w:val="313F5FEA"/>
    <w:rsid w:val="316D1EC5"/>
    <w:rsid w:val="317205DA"/>
    <w:rsid w:val="317732F8"/>
    <w:rsid w:val="318F455E"/>
    <w:rsid w:val="31CCB2A3"/>
    <w:rsid w:val="31EC18E5"/>
    <w:rsid w:val="31FA8832"/>
    <w:rsid w:val="3217FD32"/>
    <w:rsid w:val="3217FD32"/>
    <w:rsid w:val="3220D2C7"/>
    <w:rsid w:val="32578E30"/>
    <w:rsid w:val="32590BC6"/>
    <w:rsid w:val="32681073"/>
    <w:rsid w:val="329A0E1C"/>
    <w:rsid w:val="32AA8326"/>
    <w:rsid w:val="32B6BDA6"/>
    <w:rsid w:val="32F18402"/>
    <w:rsid w:val="332C7E98"/>
    <w:rsid w:val="3344DE52"/>
    <w:rsid w:val="334BDA5F"/>
    <w:rsid w:val="335372A8"/>
    <w:rsid w:val="3364D50B"/>
    <w:rsid w:val="338DAD0A"/>
    <w:rsid w:val="34269823"/>
    <w:rsid w:val="34344CE8"/>
    <w:rsid w:val="34388048"/>
    <w:rsid w:val="3461398B"/>
    <w:rsid w:val="34737A8F"/>
    <w:rsid w:val="348B1610"/>
    <w:rsid w:val="34911BBB"/>
    <w:rsid w:val="34A9A4E6"/>
    <w:rsid w:val="34BF603E"/>
    <w:rsid w:val="34DA5739"/>
    <w:rsid w:val="34EBAE3B"/>
    <w:rsid w:val="3500DA85"/>
    <w:rsid w:val="35485161"/>
    <w:rsid w:val="354D4D38"/>
    <w:rsid w:val="355EF33D"/>
    <w:rsid w:val="3567DCDD"/>
    <w:rsid w:val="3579E9D8"/>
    <w:rsid w:val="358C48F1"/>
    <w:rsid w:val="3590AC88"/>
    <w:rsid w:val="35B3C810"/>
    <w:rsid w:val="35CE6DD8"/>
    <w:rsid w:val="36537AFB"/>
    <w:rsid w:val="3659D8A8"/>
    <w:rsid w:val="36A2B5AA"/>
    <w:rsid w:val="36A5FEAF"/>
    <w:rsid w:val="36CEAD2B"/>
    <w:rsid w:val="36E421C2"/>
    <w:rsid w:val="36EC7390"/>
    <w:rsid w:val="36FD8D1D"/>
    <w:rsid w:val="3739B4E2"/>
    <w:rsid w:val="374B11C4"/>
    <w:rsid w:val="3757B10E"/>
    <w:rsid w:val="375D9EB3"/>
    <w:rsid w:val="376C55C7"/>
    <w:rsid w:val="377A6435"/>
    <w:rsid w:val="37B1EE7A"/>
    <w:rsid w:val="37C2E24A"/>
    <w:rsid w:val="37D2A999"/>
    <w:rsid w:val="37EEA27C"/>
    <w:rsid w:val="38067ED1"/>
    <w:rsid w:val="3859A5F6"/>
    <w:rsid w:val="388592EF"/>
    <w:rsid w:val="388843F1"/>
    <w:rsid w:val="3896CB23"/>
    <w:rsid w:val="38971A19"/>
    <w:rsid w:val="3899185A"/>
    <w:rsid w:val="38A5B788"/>
    <w:rsid w:val="38C3E9B3"/>
    <w:rsid w:val="38C84D4A"/>
    <w:rsid w:val="39120145"/>
    <w:rsid w:val="39788B9F"/>
    <w:rsid w:val="39803446"/>
    <w:rsid w:val="3990BA09"/>
    <w:rsid w:val="3995DE98"/>
    <w:rsid w:val="39A179A1"/>
    <w:rsid w:val="39AFFE34"/>
    <w:rsid w:val="39E596C6"/>
    <w:rsid w:val="3A2971EF"/>
    <w:rsid w:val="3A430922"/>
    <w:rsid w:val="3A641DAB"/>
    <w:rsid w:val="3A8B2418"/>
    <w:rsid w:val="3A8C6A83"/>
    <w:rsid w:val="3AE72D16"/>
    <w:rsid w:val="3B0B65A5"/>
    <w:rsid w:val="3B1CFF47"/>
    <w:rsid w:val="3B59F975"/>
    <w:rsid w:val="3B878C41"/>
    <w:rsid w:val="3BFFEE0C"/>
    <w:rsid w:val="3C30DC82"/>
    <w:rsid w:val="3C39D915"/>
    <w:rsid w:val="3C4C1435"/>
    <w:rsid w:val="3C5306FA"/>
    <w:rsid w:val="3C5C1652"/>
    <w:rsid w:val="3C66F68B"/>
    <w:rsid w:val="3CAAED54"/>
    <w:rsid w:val="3CBCE07F"/>
    <w:rsid w:val="3CE79EF6"/>
    <w:rsid w:val="3D7DDA15"/>
    <w:rsid w:val="3D7F0842"/>
    <w:rsid w:val="3DBA313D"/>
    <w:rsid w:val="3DC6EBEA"/>
    <w:rsid w:val="3DCFBBA1"/>
    <w:rsid w:val="3DDE08D6"/>
    <w:rsid w:val="3E548937"/>
    <w:rsid w:val="3E571E4D"/>
    <w:rsid w:val="3EB2C1E0"/>
    <w:rsid w:val="3EC8B3C3"/>
    <w:rsid w:val="3ECB8A23"/>
    <w:rsid w:val="3ECC5E91"/>
    <w:rsid w:val="3F309110"/>
    <w:rsid w:val="3F522F2B"/>
    <w:rsid w:val="3F60B0DA"/>
    <w:rsid w:val="3F74A1AF"/>
    <w:rsid w:val="3F9A5614"/>
    <w:rsid w:val="3FA34007"/>
    <w:rsid w:val="4011B25B"/>
    <w:rsid w:val="404F0E61"/>
    <w:rsid w:val="40753E11"/>
    <w:rsid w:val="408D47CA"/>
    <w:rsid w:val="40B495E5"/>
    <w:rsid w:val="40CB11C1"/>
    <w:rsid w:val="40D6CD28"/>
    <w:rsid w:val="40ED49C2"/>
    <w:rsid w:val="40F01AEB"/>
    <w:rsid w:val="410AB051"/>
    <w:rsid w:val="41405AE8"/>
    <w:rsid w:val="4152EECB"/>
    <w:rsid w:val="415DB1B4"/>
    <w:rsid w:val="4174A5AF"/>
    <w:rsid w:val="4177C3CE"/>
    <w:rsid w:val="41936329"/>
    <w:rsid w:val="41A7D171"/>
    <w:rsid w:val="41C11B73"/>
    <w:rsid w:val="4213A091"/>
    <w:rsid w:val="4269979C"/>
    <w:rsid w:val="42867A46"/>
    <w:rsid w:val="429CC67B"/>
    <w:rsid w:val="42A1240A"/>
    <w:rsid w:val="42D52729"/>
    <w:rsid w:val="42E5AF54"/>
    <w:rsid w:val="42F48509"/>
    <w:rsid w:val="430A0AD8"/>
    <w:rsid w:val="43156FC7"/>
    <w:rsid w:val="433CE192"/>
    <w:rsid w:val="435128E8"/>
    <w:rsid w:val="43BADC7E"/>
    <w:rsid w:val="43DEFE0B"/>
    <w:rsid w:val="44021747"/>
    <w:rsid w:val="440C2585"/>
    <w:rsid w:val="442FF3A3"/>
    <w:rsid w:val="4441F80C"/>
    <w:rsid w:val="44662525"/>
    <w:rsid w:val="448486A7"/>
    <w:rsid w:val="448EF8FF"/>
    <w:rsid w:val="44906D3B"/>
    <w:rsid w:val="44BA6E7A"/>
    <w:rsid w:val="451F3C7A"/>
    <w:rsid w:val="453678DA"/>
    <w:rsid w:val="453EF744"/>
    <w:rsid w:val="4543FE96"/>
    <w:rsid w:val="4544B3A8"/>
    <w:rsid w:val="454B058A"/>
    <w:rsid w:val="45AEBDD8"/>
    <w:rsid w:val="45D21180"/>
    <w:rsid w:val="45ED40DA"/>
    <w:rsid w:val="45F771EF"/>
    <w:rsid w:val="466E8B08"/>
    <w:rsid w:val="4673645A"/>
    <w:rsid w:val="469F4D87"/>
    <w:rsid w:val="46D2493B"/>
    <w:rsid w:val="46D2E248"/>
    <w:rsid w:val="47127B25"/>
    <w:rsid w:val="47E576FB"/>
    <w:rsid w:val="47EE087F"/>
    <w:rsid w:val="4818EDFC"/>
    <w:rsid w:val="481BBDB3"/>
    <w:rsid w:val="48294C13"/>
    <w:rsid w:val="487CD07D"/>
    <w:rsid w:val="48E65E9A"/>
    <w:rsid w:val="49DF0DA5"/>
    <w:rsid w:val="4A1359AC"/>
    <w:rsid w:val="4A205BB6"/>
    <w:rsid w:val="4A4225A2"/>
    <w:rsid w:val="4A686DF0"/>
    <w:rsid w:val="4AD00E6D"/>
    <w:rsid w:val="4AD47678"/>
    <w:rsid w:val="4AD9308A"/>
    <w:rsid w:val="4AE05FF7"/>
    <w:rsid w:val="4B621404"/>
    <w:rsid w:val="4BB475C2"/>
    <w:rsid w:val="4BB8FCDD"/>
    <w:rsid w:val="4C043E51"/>
    <w:rsid w:val="4CB23218"/>
    <w:rsid w:val="4CC2EFBC"/>
    <w:rsid w:val="4D33DBBD"/>
    <w:rsid w:val="4D47191F"/>
    <w:rsid w:val="4DA08336"/>
    <w:rsid w:val="4DB47D13"/>
    <w:rsid w:val="4DFA7159"/>
    <w:rsid w:val="4E04F340"/>
    <w:rsid w:val="4E0A6536"/>
    <w:rsid w:val="4E278C42"/>
    <w:rsid w:val="4E4C22C7"/>
    <w:rsid w:val="4E8AFF37"/>
    <w:rsid w:val="4EA4D0A8"/>
    <w:rsid w:val="4EAA4107"/>
    <w:rsid w:val="4EAAFB8B"/>
    <w:rsid w:val="4EBD9E97"/>
    <w:rsid w:val="4ECDBFA0"/>
    <w:rsid w:val="4EED1443"/>
    <w:rsid w:val="4EEF89AF"/>
    <w:rsid w:val="4F1C1472"/>
    <w:rsid w:val="4F28BC61"/>
    <w:rsid w:val="4F8B0C01"/>
    <w:rsid w:val="4FBCA89D"/>
    <w:rsid w:val="4FF16561"/>
    <w:rsid w:val="50119CEE"/>
    <w:rsid w:val="5012DCA8"/>
    <w:rsid w:val="5019ED1F"/>
    <w:rsid w:val="5025F9AB"/>
    <w:rsid w:val="5043E5F4"/>
    <w:rsid w:val="504E4F29"/>
    <w:rsid w:val="5054CB13"/>
    <w:rsid w:val="505E14E3"/>
    <w:rsid w:val="5062730D"/>
    <w:rsid w:val="50756EF0"/>
    <w:rsid w:val="50A00F23"/>
    <w:rsid w:val="50ABAC3A"/>
    <w:rsid w:val="50BD8C8D"/>
    <w:rsid w:val="50E8C757"/>
    <w:rsid w:val="515AC3A3"/>
    <w:rsid w:val="5184AB87"/>
    <w:rsid w:val="51B0954F"/>
    <w:rsid w:val="51B3133D"/>
    <w:rsid w:val="51B50127"/>
    <w:rsid w:val="51D15588"/>
    <w:rsid w:val="51DEDC51"/>
    <w:rsid w:val="528D40E0"/>
    <w:rsid w:val="52A29277"/>
    <w:rsid w:val="52B72096"/>
    <w:rsid w:val="52BBB10E"/>
    <w:rsid w:val="52BD0BF1"/>
    <w:rsid w:val="52DB3154"/>
    <w:rsid w:val="52E1F36A"/>
    <w:rsid w:val="52E4426F"/>
    <w:rsid w:val="52F58829"/>
    <w:rsid w:val="530957E2"/>
    <w:rsid w:val="53179365"/>
    <w:rsid w:val="53252ED2"/>
    <w:rsid w:val="53567955"/>
    <w:rsid w:val="53599316"/>
    <w:rsid w:val="536F7870"/>
    <w:rsid w:val="5380967D"/>
    <w:rsid w:val="53B45A49"/>
    <w:rsid w:val="53FE1EEB"/>
    <w:rsid w:val="54265DE7"/>
    <w:rsid w:val="54479EDA"/>
    <w:rsid w:val="5447A986"/>
    <w:rsid w:val="548D52D6"/>
    <w:rsid w:val="548F6436"/>
    <w:rsid w:val="549019C0"/>
    <w:rsid w:val="54D141C3"/>
    <w:rsid w:val="5530900F"/>
    <w:rsid w:val="554BC1E6"/>
    <w:rsid w:val="55738046"/>
    <w:rsid w:val="55927E86"/>
    <w:rsid w:val="55993BA2"/>
    <w:rsid w:val="559BF0C6"/>
    <w:rsid w:val="55AE5D3B"/>
    <w:rsid w:val="55C4E1A2"/>
    <w:rsid w:val="55FBF497"/>
    <w:rsid w:val="565C346E"/>
    <w:rsid w:val="56B4C09D"/>
    <w:rsid w:val="56E4D739"/>
    <w:rsid w:val="56FE9731"/>
    <w:rsid w:val="572D2EB4"/>
    <w:rsid w:val="5771B23F"/>
    <w:rsid w:val="57D99644"/>
    <w:rsid w:val="57EB0488"/>
    <w:rsid w:val="58264643"/>
    <w:rsid w:val="58276EAF"/>
    <w:rsid w:val="5862BEF8"/>
    <w:rsid w:val="5865C6A8"/>
    <w:rsid w:val="58893972"/>
    <w:rsid w:val="58A9CE5B"/>
    <w:rsid w:val="58AC81E0"/>
    <w:rsid w:val="58EFDDB0"/>
    <w:rsid w:val="59019CD1"/>
    <w:rsid w:val="592FEF96"/>
    <w:rsid w:val="59323012"/>
    <w:rsid w:val="595383F3"/>
    <w:rsid w:val="595B0925"/>
    <w:rsid w:val="595D6718"/>
    <w:rsid w:val="595E6A5B"/>
    <w:rsid w:val="597FFE3F"/>
    <w:rsid w:val="59C09522"/>
    <w:rsid w:val="59E82B34"/>
    <w:rsid w:val="5A2CA22E"/>
    <w:rsid w:val="5A30669A"/>
    <w:rsid w:val="5A390EE6"/>
    <w:rsid w:val="5A61EAEB"/>
    <w:rsid w:val="5A697CA3"/>
    <w:rsid w:val="5A697CA3"/>
    <w:rsid w:val="5A8EC46A"/>
    <w:rsid w:val="5AB1947A"/>
    <w:rsid w:val="5B05FA7A"/>
    <w:rsid w:val="5B3B5F59"/>
    <w:rsid w:val="5B732DD8"/>
    <w:rsid w:val="5B75A818"/>
    <w:rsid w:val="5BB6BFF5"/>
    <w:rsid w:val="5BC1819B"/>
    <w:rsid w:val="5BEEF8E3"/>
    <w:rsid w:val="5C00804D"/>
    <w:rsid w:val="5C53D5CA"/>
    <w:rsid w:val="5C8743FD"/>
    <w:rsid w:val="5C8B24B5"/>
    <w:rsid w:val="5C8E9072"/>
    <w:rsid w:val="5C9EF728"/>
    <w:rsid w:val="5C9F6BEF"/>
    <w:rsid w:val="5CA1CADB"/>
    <w:rsid w:val="5CA32A10"/>
    <w:rsid w:val="5CFF2191"/>
    <w:rsid w:val="5D1F8C27"/>
    <w:rsid w:val="5D7337A8"/>
    <w:rsid w:val="5DA735F8"/>
    <w:rsid w:val="5E0377CE"/>
    <w:rsid w:val="5E26D2A5"/>
    <w:rsid w:val="5E345DAE"/>
    <w:rsid w:val="5E3C3874"/>
    <w:rsid w:val="5EA2FA52"/>
    <w:rsid w:val="5EA9F3DD"/>
    <w:rsid w:val="5EC89DFB"/>
    <w:rsid w:val="5ECE674B"/>
    <w:rsid w:val="5EEDA7C6"/>
    <w:rsid w:val="5EF4CE4D"/>
    <w:rsid w:val="5EF77061"/>
    <w:rsid w:val="5F2276DB"/>
    <w:rsid w:val="5F3D7BDF"/>
    <w:rsid w:val="5F430659"/>
    <w:rsid w:val="5F4DF7BA"/>
    <w:rsid w:val="5F4E0863"/>
    <w:rsid w:val="5F53571D"/>
    <w:rsid w:val="5F5BC941"/>
    <w:rsid w:val="5F5FF05E"/>
    <w:rsid w:val="5F610000"/>
    <w:rsid w:val="5F65F855"/>
    <w:rsid w:val="5F7A72AA"/>
    <w:rsid w:val="5F8C1A8A"/>
    <w:rsid w:val="5F95297F"/>
    <w:rsid w:val="5FB7FED3"/>
    <w:rsid w:val="5FC45552"/>
    <w:rsid w:val="5FDE9032"/>
    <w:rsid w:val="5FE42280"/>
    <w:rsid w:val="6019CBE5"/>
    <w:rsid w:val="60507618"/>
    <w:rsid w:val="608BD6FB"/>
    <w:rsid w:val="60C20023"/>
    <w:rsid w:val="60DF6EE7"/>
    <w:rsid w:val="60E10262"/>
    <w:rsid w:val="60F7A7D6"/>
    <w:rsid w:val="610094C0"/>
    <w:rsid w:val="610756DD"/>
    <w:rsid w:val="61476F83"/>
    <w:rsid w:val="618FDBD4"/>
    <w:rsid w:val="6208E9AC"/>
    <w:rsid w:val="62808190"/>
    <w:rsid w:val="62B1A3EB"/>
    <w:rsid w:val="62D4FD22"/>
    <w:rsid w:val="62EEACD9"/>
    <w:rsid w:val="62F57095"/>
    <w:rsid w:val="630087C0"/>
    <w:rsid w:val="630760B0"/>
    <w:rsid w:val="634B688C"/>
    <w:rsid w:val="63645FDA"/>
    <w:rsid w:val="63933CBB"/>
    <w:rsid w:val="63BE7052"/>
    <w:rsid w:val="641E1688"/>
    <w:rsid w:val="644FCE65"/>
    <w:rsid w:val="6497BAC0"/>
    <w:rsid w:val="649E2420"/>
    <w:rsid w:val="64D40087"/>
    <w:rsid w:val="64E6BF82"/>
    <w:rsid w:val="64F91379"/>
    <w:rsid w:val="6512D1E3"/>
    <w:rsid w:val="651EA88B"/>
    <w:rsid w:val="652F6E42"/>
    <w:rsid w:val="6540FCC2"/>
    <w:rsid w:val="654BB80F"/>
    <w:rsid w:val="65778181"/>
    <w:rsid w:val="6596E12D"/>
    <w:rsid w:val="65B0098A"/>
    <w:rsid w:val="6612599D"/>
    <w:rsid w:val="6618403E"/>
    <w:rsid w:val="662B7CEB"/>
    <w:rsid w:val="666DEA1A"/>
    <w:rsid w:val="6694E3DA"/>
    <w:rsid w:val="66AEA244"/>
    <w:rsid w:val="66C5FE2E"/>
    <w:rsid w:val="66CBD61B"/>
    <w:rsid w:val="66E40CB0"/>
    <w:rsid w:val="66F0ED8D"/>
    <w:rsid w:val="66F7F651"/>
    <w:rsid w:val="670B69ED"/>
    <w:rsid w:val="6742DFB0"/>
    <w:rsid w:val="67761A2B"/>
    <w:rsid w:val="67AE4F0D"/>
    <w:rsid w:val="684A72A5"/>
    <w:rsid w:val="68562AA5"/>
    <w:rsid w:val="68EE0D7C"/>
    <w:rsid w:val="690FE465"/>
    <w:rsid w:val="693DAAE6"/>
    <w:rsid w:val="69403100"/>
    <w:rsid w:val="695DCE37"/>
    <w:rsid w:val="69719543"/>
    <w:rsid w:val="69C3994A"/>
    <w:rsid w:val="69E817FF"/>
    <w:rsid w:val="69ED2CD3"/>
    <w:rsid w:val="6A151ABD"/>
    <w:rsid w:val="6A16D440"/>
    <w:rsid w:val="6A24F6BA"/>
    <w:rsid w:val="6A4EA4BC"/>
    <w:rsid w:val="6A8B3D7C"/>
    <w:rsid w:val="6AB376F7"/>
    <w:rsid w:val="6AD1E9B5"/>
    <w:rsid w:val="6AE3C644"/>
    <w:rsid w:val="6B451AA3"/>
    <w:rsid w:val="6B51AF36"/>
    <w:rsid w:val="6B5970A9"/>
    <w:rsid w:val="6B92B1E0"/>
    <w:rsid w:val="6BCC1938"/>
    <w:rsid w:val="6BEA40EA"/>
    <w:rsid w:val="6C0622B1"/>
    <w:rsid w:val="6C2FB944"/>
    <w:rsid w:val="6C79358B"/>
    <w:rsid w:val="6C8B0DB0"/>
    <w:rsid w:val="6C9650C2"/>
    <w:rsid w:val="6CAC06B7"/>
    <w:rsid w:val="6CC278BD"/>
    <w:rsid w:val="6CCA4DE5"/>
    <w:rsid w:val="6CDA85F8"/>
    <w:rsid w:val="6CFA53DC"/>
    <w:rsid w:val="6D4CBB7F"/>
    <w:rsid w:val="6D51AE09"/>
    <w:rsid w:val="6D707D23"/>
    <w:rsid w:val="6D957531"/>
    <w:rsid w:val="6DAA4ED0"/>
    <w:rsid w:val="6DCDDCEA"/>
    <w:rsid w:val="6DE087A4"/>
    <w:rsid w:val="6E0C5174"/>
    <w:rsid w:val="6E0FE271"/>
    <w:rsid w:val="6E191269"/>
    <w:rsid w:val="6E22D552"/>
    <w:rsid w:val="6E34210F"/>
    <w:rsid w:val="6E5DF4F8"/>
    <w:rsid w:val="6EAB923B"/>
    <w:rsid w:val="6EB5EDFF"/>
    <w:rsid w:val="6EB6E588"/>
    <w:rsid w:val="6ED519A9"/>
    <w:rsid w:val="6F16193D"/>
    <w:rsid w:val="6F226570"/>
    <w:rsid w:val="6F3DC373"/>
    <w:rsid w:val="6F56EBD0"/>
    <w:rsid w:val="6F57C7DF"/>
    <w:rsid w:val="6F9820B6"/>
    <w:rsid w:val="6FA077EC"/>
    <w:rsid w:val="6FC817BC"/>
    <w:rsid w:val="6FCDB488"/>
    <w:rsid w:val="6FCE00B9"/>
    <w:rsid w:val="6FE0D6C7"/>
    <w:rsid w:val="6FFD3E69"/>
    <w:rsid w:val="7021FBBB"/>
    <w:rsid w:val="7057EF20"/>
    <w:rsid w:val="706EAE91"/>
    <w:rsid w:val="70D552C5"/>
    <w:rsid w:val="70E1EF92"/>
    <w:rsid w:val="7103340F"/>
    <w:rsid w:val="710C14E5"/>
    <w:rsid w:val="71104718"/>
    <w:rsid w:val="715ED2C0"/>
    <w:rsid w:val="716DB0E3"/>
    <w:rsid w:val="7185846C"/>
    <w:rsid w:val="719DF446"/>
    <w:rsid w:val="71D2A3F7"/>
    <w:rsid w:val="7202511D"/>
    <w:rsid w:val="72510F74"/>
    <w:rsid w:val="72934357"/>
    <w:rsid w:val="72DCEDBB"/>
    <w:rsid w:val="72E3F4A9"/>
    <w:rsid w:val="72EBF172"/>
    <w:rsid w:val="73079D25"/>
    <w:rsid w:val="733EFC0A"/>
    <w:rsid w:val="737144DE"/>
    <w:rsid w:val="73C01B74"/>
    <w:rsid w:val="74103A0C"/>
    <w:rsid w:val="74113496"/>
    <w:rsid w:val="7414C011"/>
    <w:rsid w:val="74A8FF04"/>
    <w:rsid w:val="74B425C9"/>
    <w:rsid w:val="74CB89D2"/>
    <w:rsid w:val="74D598B0"/>
    <w:rsid w:val="74EEEE7C"/>
    <w:rsid w:val="757ECF2A"/>
    <w:rsid w:val="75994D41"/>
    <w:rsid w:val="75B2EAA5"/>
    <w:rsid w:val="75B4F27D"/>
    <w:rsid w:val="75F3C938"/>
    <w:rsid w:val="760A69D7"/>
    <w:rsid w:val="766EBBC3"/>
    <w:rsid w:val="769820F3"/>
    <w:rsid w:val="76A8E0B2"/>
    <w:rsid w:val="76DB9D5A"/>
    <w:rsid w:val="76DD9183"/>
    <w:rsid w:val="76EC231D"/>
    <w:rsid w:val="77351DA2"/>
    <w:rsid w:val="7740337E"/>
    <w:rsid w:val="7750CC6A"/>
    <w:rsid w:val="7753E2E6"/>
    <w:rsid w:val="775AD3E4"/>
    <w:rsid w:val="77927B4F"/>
    <w:rsid w:val="779D9C5A"/>
    <w:rsid w:val="77FD0A74"/>
    <w:rsid w:val="781ABAC5"/>
    <w:rsid w:val="78310DC4"/>
    <w:rsid w:val="783AC3C9"/>
    <w:rsid w:val="786588D0"/>
    <w:rsid w:val="7891D956"/>
    <w:rsid w:val="7892216D"/>
    <w:rsid w:val="78978BAE"/>
    <w:rsid w:val="78D56328"/>
    <w:rsid w:val="78EC9CCB"/>
    <w:rsid w:val="79018E51"/>
    <w:rsid w:val="7936C314"/>
    <w:rsid w:val="7957E02D"/>
    <w:rsid w:val="796830BE"/>
    <w:rsid w:val="79757815"/>
    <w:rsid w:val="79BA9BB5"/>
    <w:rsid w:val="79CCDE25"/>
    <w:rsid w:val="7A6253A3"/>
    <w:rsid w:val="7A8AA1F3"/>
    <w:rsid w:val="7AB7C2EB"/>
    <w:rsid w:val="7AD99287"/>
    <w:rsid w:val="7AE2B966"/>
    <w:rsid w:val="7AF0F966"/>
    <w:rsid w:val="7AFD636A"/>
    <w:rsid w:val="7B105A51"/>
    <w:rsid w:val="7B3E4E41"/>
    <w:rsid w:val="7B403253"/>
    <w:rsid w:val="7B767190"/>
    <w:rsid w:val="7B7B48AA"/>
    <w:rsid w:val="7BFA3775"/>
    <w:rsid w:val="7C18232E"/>
    <w:rsid w:val="7C1B2299"/>
    <w:rsid w:val="7C37A208"/>
    <w:rsid w:val="7C3A673F"/>
    <w:rsid w:val="7C497D99"/>
    <w:rsid w:val="7C4AD1FB"/>
    <w:rsid w:val="7C56073D"/>
    <w:rsid w:val="7C5F13F0"/>
    <w:rsid w:val="7C6C4F35"/>
    <w:rsid w:val="7CA503AA"/>
    <w:rsid w:val="7CAFB9C0"/>
    <w:rsid w:val="7CC6B1C9"/>
    <w:rsid w:val="7CD1CCC9"/>
    <w:rsid w:val="7CFF4116"/>
    <w:rsid w:val="7D3AF289"/>
    <w:rsid w:val="7D4E57B3"/>
    <w:rsid w:val="7D4F73DE"/>
    <w:rsid w:val="7D667ADC"/>
    <w:rsid w:val="7D864D7F"/>
    <w:rsid w:val="7DEA6231"/>
    <w:rsid w:val="7E24F3D2"/>
    <w:rsid w:val="7E34B4C6"/>
    <w:rsid w:val="7E3D79DF"/>
    <w:rsid w:val="7E56E2B9"/>
    <w:rsid w:val="7E58A7F9"/>
    <w:rsid w:val="7E671746"/>
    <w:rsid w:val="7E91E92C"/>
    <w:rsid w:val="7EA9BE1E"/>
    <w:rsid w:val="7EB2E96C"/>
    <w:rsid w:val="7EB7C76A"/>
    <w:rsid w:val="7EB85B08"/>
    <w:rsid w:val="7EBCE7E0"/>
    <w:rsid w:val="7ED4F56D"/>
    <w:rsid w:val="7EDF75FE"/>
    <w:rsid w:val="7F0A5B48"/>
    <w:rsid w:val="7F0E8E48"/>
    <w:rsid w:val="7F35C4C6"/>
    <w:rsid w:val="7F3DBCDC"/>
    <w:rsid w:val="7F41E2FF"/>
    <w:rsid w:val="7F4B59D8"/>
    <w:rsid w:val="7F615A66"/>
    <w:rsid w:val="7F62E460"/>
    <w:rsid w:val="7F6B54C5"/>
    <w:rsid w:val="7F79DB7C"/>
    <w:rsid w:val="7FCE069D"/>
    <w:rsid w:val="7FD94A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F91D"/>
  <w15:docId w15:val="{B6B0C5EB-D90F-4370-85B3-319E16A4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62D1"/>
    <w:pPr>
      <w:spacing w:after="0" w:line="240" w:lineRule="auto"/>
    </w:pPr>
    <w:rPr>
      <w:rFonts w:ascii="Arial" w:hAnsi="Arial" w:eastAsia="Times New Roman" w:cs="Times New Roman"/>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C12A6A"/>
    <w:rPr>
      <w:b/>
      <w:bCs/>
    </w:rPr>
  </w:style>
  <w:style w:type="paragraph" w:styleId="NoSpacing">
    <w:name w:val="No Spacing"/>
    <w:uiPriority w:val="1"/>
    <w:qFormat/>
    <w:rsid w:val="00C12A6A"/>
    <w:pPr>
      <w:spacing w:after="0" w:line="240" w:lineRule="auto"/>
    </w:pPr>
  </w:style>
  <w:style w:type="paragraph" w:styleId="ListParagraph">
    <w:name w:val="List Paragraph"/>
    <w:basedOn w:val="Normal"/>
    <w:uiPriority w:val="34"/>
    <w:qFormat/>
    <w:rsid w:val="00C12A6A"/>
    <w:pPr>
      <w:spacing w:after="200" w:line="276" w:lineRule="auto"/>
      <w:ind w:left="720"/>
      <w:contextualSpacing/>
    </w:pPr>
    <w:rPr>
      <w:rFonts w:asciiTheme="minorHAnsi" w:hAnsiTheme="minorHAnsi" w:eastAsiaTheme="minorHAnsi" w:cstheme="minorBidi"/>
      <w:szCs w:val="22"/>
    </w:rPr>
  </w:style>
  <w:style w:type="paragraph" w:styleId="Header">
    <w:name w:val="header"/>
    <w:basedOn w:val="Normal"/>
    <w:link w:val="HeaderChar"/>
    <w:uiPriority w:val="99"/>
    <w:unhideWhenUsed/>
    <w:rsid w:val="00C12A6A"/>
    <w:pPr>
      <w:tabs>
        <w:tab w:val="center" w:pos="4513"/>
        <w:tab w:val="right" w:pos="9026"/>
      </w:tabs>
    </w:pPr>
  </w:style>
  <w:style w:type="character" w:styleId="HeaderChar" w:customStyle="1">
    <w:name w:val="Header Char"/>
    <w:basedOn w:val="DefaultParagraphFont"/>
    <w:link w:val="Header"/>
    <w:uiPriority w:val="99"/>
    <w:rsid w:val="00C12A6A"/>
    <w:rPr>
      <w:rFonts w:ascii="Arial" w:hAnsi="Arial" w:eastAsia="Times New Roman" w:cs="Times New Roman"/>
      <w:szCs w:val="20"/>
    </w:rPr>
  </w:style>
  <w:style w:type="paragraph" w:styleId="Footer">
    <w:name w:val="footer"/>
    <w:basedOn w:val="Normal"/>
    <w:link w:val="FooterChar"/>
    <w:uiPriority w:val="99"/>
    <w:unhideWhenUsed/>
    <w:rsid w:val="00C12A6A"/>
    <w:pPr>
      <w:tabs>
        <w:tab w:val="center" w:pos="4513"/>
        <w:tab w:val="right" w:pos="9026"/>
      </w:tabs>
    </w:pPr>
  </w:style>
  <w:style w:type="character" w:styleId="FooterChar" w:customStyle="1">
    <w:name w:val="Footer Char"/>
    <w:basedOn w:val="DefaultParagraphFont"/>
    <w:link w:val="Footer"/>
    <w:uiPriority w:val="99"/>
    <w:rsid w:val="00C12A6A"/>
    <w:rPr>
      <w:rFonts w:ascii="Arial" w:hAnsi="Arial" w:eastAsia="Times New Roman" w:cs="Times New Roman"/>
      <w:szCs w:val="20"/>
    </w:rPr>
  </w:style>
  <w:style w:type="character" w:styleId="Emphasis">
    <w:name w:val="Emphasis"/>
    <w:basedOn w:val="DefaultParagraphFont"/>
    <w:uiPriority w:val="20"/>
    <w:qFormat/>
    <w:rsid w:val="00DE5409"/>
    <w:rPr>
      <w:i/>
      <w:iCs/>
    </w:rPr>
  </w:style>
  <w:style w:type="paragraph" w:styleId="BalloonText">
    <w:name w:val="Balloon Text"/>
    <w:basedOn w:val="Normal"/>
    <w:link w:val="BalloonTextChar"/>
    <w:uiPriority w:val="99"/>
    <w:semiHidden/>
    <w:unhideWhenUsed/>
    <w:rsid w:val="00D9533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95334"/>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4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4a08a681c4d447b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7964b51-bde1-47ae-b6e4-c5d1aca4fe53}"/>
      </w:docPartPr>
      <w:docPartBody>
        <w:p w14:paraId="1705AFB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Owner xmlns="93430e07-0da0-49f8-a0ff-9f83b1ac4eee">
      <UserInfo>
        <DisplayName/>
        <AccountId xsi:nil="true"/>
        <AccountType/>
      </UserInfo>
    </Document_x0020_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A404C4C2277A499907E2422F953547" ma:contentTypeVersion="" ma:contentTypeDescription="Create a new document." ma:contentTypeScope="" ma:versionID="4d64f95e9c8d0363824029e3ece73bb0">
  <xsd:schema xmlns:xsd="http://www.w3.org/2001/XMLSchema" xmlns:xs="http://www.w3.org/2001/XMLSchema" xmlns:p="http://schemas.microsoft.com/office/2006/metadata/properties" xmlns:ns2="93430e07-0da0-49f8-a0ff-9f83b1ac4eee" targetNamespace="http://schemas.microsoft.com/office/2006/metadata/properties" ma:root="true" ma:fieldsID="a2cd63be409164c24442500a427c577a" ns2:_="">
    <xsd:import namespace="93430e07-0da0-49f8-a0ff-9f83b1ac4eee"/>
    <xsd:element name="properties">
      <xsd:complexType>
        <xsd:sequence>
          <xsd:element name="documentManagement">
            <xsd:complexType>
              <xsd:all>
                <xsd:element ref="ns2: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30e07-0da0-49f8-a0ff-9f83b1ac4eee" elementFormDefault="qualified">
    <xsd:import namespace="http://schemas.microsoft.com/office/2006/documentManagement/types"/>
    <xsd:import namespace="http://schemas.microsoft.com/office/infopath/2007/PartnerControls"/>
    <xsd:element name="Document_x0020_Owner" ma:index="8" nillable="true" ma:displayName="Document Owner" ma:list="UserInfo" ma:SharePointGroup="0" ma:internalName="Document_x0020_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Wha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0799A-058E-40BC-A263-2BE7C7A9FB8F}">
  <ds:schemaRefs>
    <ds:schemaRef ds:uri="http://schemas.microsoft.com/sharepoint/v3/contenttype/forms"/>
  </ds:schemaRefs>
</ds:datastoreItem>
</file>

<file path=customXml/itemProps2.xml><?xml version="1.0" encoding="utf-8"?>
<ds:datastoreItem xmlns:ds="http://schemas.openxmlformats.org/officeDocument/2006/customXml" ds:itemID="{1EB472A3-8980-4B03-ACD6-601E39AD6641}">
  <ds:schemaRefs>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3430e07-0da0-49f8-a0ff-9f83b1ac4eee"/>
    <ds:schemaRef ds:uri="http://purl.org/dc/elements/1.1/"/>
  </ds:schemaRefs>
</ds:datastoreItem>
</file>

<file path=customXml/itemProps3.xml><?xml version="1.0" encoding="utf-8"?>
<ds:datastoreItem xmlns:ds="http://schemas.openxmlformats.org/officeDocument/2006/customXml" ds:itemID="{7DC22DBE-E425-473C-B9A8-E19DF9053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30e07-0da0-49f8-a0ff-9f83b1ac4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388EFA-0632-4D0A-9F0A-BB45DAD850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dc:creator>
  <keywords/>
  <lastModifiedBy>Jeannie Adam</lastModifiedBy>
  <revision>72</revision>
  <lastPrinted>2020-10-19T10:27:00.0000000Z</lastPrinted>
  <dcterms:created xsi:type="dcterms:W3CDTF">2019-11-18T15:59:00.0000000Z</dcterms:created>
  <dcterms:modified xsi:type="dcterms:W3CDTF">2023-03-01T13:32:24.6074122Z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0x01010035A404C4C2277A499907E2422F953547</vt:lpwstr>
  </property>
</Properties>
</file>